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4C0FF5" w14:paraId="586C6496" w14:textId="77777777" w:rsidTr="001B445D">
        <w:trPr>
          <w:trHeight w:val="680"/>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47505CD" w14:textId="1C80DD3B" w:rsidR="004C0FF5" w:rsidRPr="00E86031" w:rsidRDefault="004C0FF5" w:rsidP="00D83A7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Seven</w:t>
            </w:r>
            <w:r w:rsidRPr="00E86031">
              <w:rPr>
                <w:b/>
                <w:color w:val="FFFFFF" w:themeColor="background1"/>
                <w:sz w:val="48"/>
                <w:szCs w:val="48"/>
              </w:rPr>
              <w:t xml:space="preserve">: </w:t>
            </w:r>
            <w:r>
              <w:rPr>
                <w:b/>
                <w:color w:val="FFFFFF" w:themeColor="background1"/>
                <w:sz w:val="48"/>
                <w:szCs w:val="48"/>
              </w:rPr>
              <w:t>Silver Working</w:t>
            </w:r>
          </w:p>
        </w:tc>
      </w:tr>
      <w:tr w:rsidR="004C0FF5" w14:paraId="439D9ED4"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515BA389" w14:textId="71C908B0" w:rsidR="004C0FF5" w:rsidRDefault="008E5F71" w:rsidP="00D83A72">
            <w:pPr>
              <w:jc w:val="both"/>
            </w:pPr>
            <w:r>
              <w:t>This lesson is all about money. We have moved on</w:t>
            </w:r>
            <w:r w:rsidR="00CE3D22">
              <w:t xml:space="preserve"> </w:t>
            </w:r>
            <w:r>
              <w:t xml:space="preserve">to the </w:t>
            </w:r>
            <w:r w:rsidR="005F292B">
              <w:t>Viking and Medieval periods</w:t>
            </w:r>
            <w:r>
              <w:t>. Money is instantly relatable for pupils as their lives are often dominated by it. However, it can be quite difficult to imagine a time before money. The lesson aims to introduce medieval currency to pupils so they can identify the similarities and differences to modern coins.</w:t>
            </w:r>
          </w:p>
        </w:tc>
      </w:tr>
      <w:tr w:rsidR="00D83A72" w14:paraId="6F74E04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10E2FF9D"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1875E9C" w14:textId="77777777" w:rsidTr="00CD1E99">
        <w:trPr>
          <w:trHeight w:val="222"/>
        </w:trPr>
        <w:tc>
          <w:tcPr>
            <w:tcW w:w="4536" w:type="dxa"/>
            <w:tcBorders>
              <w:top w:val="single" w:sz="24" w:space="0" w:color="4F6228" w:themeColor="accent3" w:themeShade="80"/>
              <w:bottom w:val="single" w:sz="12" w:space="0" w:color="FFFFFF" w:themeColor="background1"/>
              <w:right w:val="single" w:sz="12" w:space="0" w:color="FFFFFF" w:themeColor="background1"/>
            </w:tcBorders>
            <w:shd w:val="clear" w:color="auto" w:fill="C2D69B" w:themeFill="accent3" w:themeFillTint="99"/>
          </w:tcPr>
          <w:p w14:paraId="71CD1779"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F6228" w:themeColor="accent3" w:themeShade="80"/>
              <w:left w:val="single" w:sz="12" w:space="0" w:color="FFFFFF" w:themeColor="background1"/>
              <w:bottom w:val="single" w:sz="12" w:space="0" w:color="FFFFFF" w:themeColor="background1"/>
            </w:tcBorders>
            <w:shd w:val="clear" w:color="auto" w:fill="C2D69B" w:themeFill="accent3" w:themeFillTint="99"/>
          </w:tcPr>
          <w:p w14:paraId="640A7DC2" w14:textId="77777777" w:rsidR="00D83A72" w:rsidRPr="000F4F38" w:rsidRDefault="00D83A72" w:rsidP="00D83A72">
            <w:pPr>
              <w:jc w:val="both"/>
              <w:rPr>
                <w:sz w:val="24"/>
                <w:szCs w:val="24"/>
              </w:rPr>
            </w:pPr>
            <w:r w:rsidRPr="000F4F38">
              <w:rPr>
                <w:sz w:val="24"/>
                <w:szCs w:val="24"/>
              </w:rPr>
              <w:t>Benchmarks</w:t>
            </w:r>
          </w:p>
        </w:tc>
      </w:tr>
      <w:tr w:rsidR="00D83A72" w14:paraId="58A792C9" w14:textId="77777777" w:rsidTr="00CD1E99">
        <w:trPr>
          <w:trHeight w:val="1065"/>
        </w:trPr>
        <w:tc>
          <w:tcPr>
            <w:tcW w:w="4536" w:type="dxa"/>
            <w:tcBorders>
              <w:top w:val="single" w:sz="12" w:space="0" w:color="FFFFFF" w:themeColor="background1"/>
              <w:bottom w:val="single" w:sz="24" w:space="0" w:color="4F6228" w:themeColor="accent3" w:themeShade="80"/>
              <w:right w:val="single" w:sz="12" w:space="0" w:color="FFFFFF" w:themeColor="background1"/>
            </w:tcBorders>
            <w:shd w:val="clear" w:color="auto" w:fill="EAF1DD" w:themeFill="accent3" w:themeFillTint="33"/>
          </w:tcPr>
          <w:p w14:paraId="59C674DB" w14:textId="73A52322"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
              </w:rPr>
            </w:pPr>
            <w:r w:rsidRPr="00CE6604">
              <w:rPr>
                <w:rFonts w:cs="Arial"/>
                <w:b/>
              </w:rPr>
              <w:t xml:space="preserve">I am aware that different types of evidence can help </w:t>
            </w:r>
            <w:r w:rsidR="00A822D1">
              <w:rPr>
                <w:rFonts w:cs="Arial"/>
                <w:b/>
              </w:rPr>
              <w:t xml:space="preserve">me to find out about the past. </w:t>
            </w:r>
            <w:r w:rsidRPr="00CE6604">
              <w:rPr>
                <w:rFonts w:cs="Arial"/>
                <w:b/>
                <w:color w:val="B94483"/>
              </w:rPr>
              <w:t>SOC 0-01a</w:t>
            </w:r>
          </w:p>
          <w:p w14:paraId="2D7DD28C" w14:textId="77777777" w:rsidR="00CE6604" w:rsidRPr="00CE6604" w:rsidRDefault="00CE6604" w:rsidP="00CE6604">
            <w:pPr>
              <w:tabs>
                <w:tab w:val="left" w:pos="720"/>
                <w:tab w:val="left" w:pos="1440"/>
                <w:tab w:val="left" w:pos="2160"/>
                <w:tab w:val="left" w:pos="2880"/>
                <w:tab w:val="left" w:pos="4680"/>
                <w:tab w:val="left" w:pos="5400"/>
                <w:tab w:val="right" w:pos="9000"/>
              </w:tabs>
              <w:spacing w:line="280" w:lineRule="exact"/>
              <w:rPr>
                <w:rFonts w:cs="Arial"/>
                <w:b/>
              </w:rPr>
            </w:pPr>
          </w:p>
          <w:p w14:paraId="4262115E" w14:textId="6C3F6FD9"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Cs/>
              </w:rPr>
            </w:pPr>
            <w:r>
              <w:rPr>
                <w:rFonts w:cs="Arial"/>
                <w:bCs/>
              </w:rPr>
              <w:t xml:space="preserve">I can make a personal link to the past by exploring </w:t>
            </w:r>
            <w:r w:rsidR="00CE3D22">
              <w:rPr>
                <w:rFonts w:cs="Arial"/>
                <w:bCs/>
              </w:rPr>
              <w:t>object</w:t>
            </w:r>
            <w:r>
              <w:rPr>
                <w:rFonts w:cs="Arial"/>
                <w:bCs/>
              </w:rPr>
              <w:t xml:space="preserve">s or images connected with important individuals or special events in my life. </w:t>
            </w:r>
            <w:r>
              <w:rPr>
                <w:rFonts w:cs="Arial"/>
                <w:bCs/>
                <w:color w:val="B94483"/>
              </w:rPr>
              <w:t>SOC 0-02a</w:t>
            </w:r>
          </w:p>
          <w:p w14:paraId="4741211C" w14:textId="77777777" w:rsidR="00CE6604" w:rsidRDefault="00CE6604" w:rsidP="00CE6604">
            <w:pPr>
              <w:tabs>
                <w:tab w:val="left" w:pos="720"/>
                <w:tab w:val="left" w:pos="1440"/>
                <w:tab w:val="left" w:pos="2160"/>
                <w:tab w:val="left" w:pos="2880"/>
                <w:tab w:val="left" w:pos="4680"/>
                <w:tab w:val="left" w:pos="5400"/>
                <w:tab w:val="right" w:pos="9000"/>
              </w:tabs>
              <w:spacing w:line="280" w:lineRule="exact"/>
              <w:jc w:val="both"/>
              <w:rPr>
                <w:rFonts w:cs="Arial"/>
                <w:b/>
                <w:bCs/>
                <w:color w:val="FF0000"/>
              </w:rPr>
            </w:pPr>
          </w:p>
          <w:p w14:paraId="17F90125" w14:textId="6F2A14DD" w:rsidR="00D83A72" w:rsidRPr="00A822D1" w:rsidRDefault="00CE6604" w:rsidP="00A822D1">
            <w:pPr>
              <w:spacing w:line="280" w:lineRule="exact"/>
              <w:rPr>
                <w:rFonts w:cs="Arial"/>
                <w:b/>
              </w:rPr>
            </w:pPr>
            <w:r w:rsidRPr="00CE6604">
              <w:rPr>
                <w:rFonts w:cs="Arial"/>
                <w:b/>
              </w:rPr>
              <w:t>I have explored how people lived in the past and have used imaginative play to show how their lives were different from my own and people around me.</w:t>
            </w:r>
            <w:r w:rsidR="00A822D1">
              <w:rPr>
                <w:rFonts w:cs="Arial"/>
                <w:b/>
              </w:rPr>
              <w:t xml:space="preserve"> </w:t>
            </w:r>
            <w:r w:rsidRPr="00CE6604">
              <w:rPr>
                <w:rFonts w:cs="Arial"/>
                <w:b/>
                <w:color w:val="B94483"/>
              </w:rPr>
              <w:t>SOC 0-04a</w:t>
            </w:r>
          </w:p>
        </w:tc>
        <w:tc>
          <w:tcPr>
            <w:tcW w:w="4962" w:type="dxa"/>
            <w:tcBorders>
              <w:top w:val="single" w:sz="12" w:space="0" w:color="FFFFFF" w:themeColor="background1"/>
              <w:left w:val="single" w:sz="12" w:space="0" w:color="FFFFFF" w:themeColor="background1"/>
              <w:bottom w:val="single" w:sz="24" w:space="0" w:color="4F6228" w:themeColor="accent3" w:themeShade="80"/>
            </w:tcBorders>
            <w:shd w:val="clear" w:color="auto" w:fill="EAF1DD" w:themeFill="accent3" w:themeFillTint="33"/>
          </w:tcPr>
          <w:p w14:paraId="714B351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Identifies at least two different types of evidence which can provide information about the past, for example, pictures, family stories, artefacts.</w:t>
            </w:r>
          </w:p>
          <w:p w14:paraId="6D418D72" w14:textId="77777777" w:rsid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Pr>
                <w:rFonts w:cs="Arial"/>
              </w:rPr>
              <w:t>Recalls past events from their own life or that of their family, for example learning to ride a bike, a special party.</w:t>
            </w:r>
          </w:p>
          <w:p w14:paraId="173034B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Recognises that people in the past lived differently.</w:t>
            </w:r>
          </w:p>
          <w:p w14:paraId="1B9906D3" w14:textId="5A735FD4" w:rsidR="00D83A72"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CE6604">
              <w:rPr>
                <w:rFonts w:cs="Arial"/>
                <w:b/>
                <w:bCs/>
              </w:rPr>
              <w:t>Uses knowledge of the past to demonstrate a difference between their life today and life in the past. For example, diet, lifestyle, clothing.</w:t>
            </w:r>
          </w:p>
        </w:tc>
      </w:tr>
      <w:tr w:rsidR="00903B9D" w14:paraId="1B0C8290" w14:textId="77777777" w:rsidTr="00CD1E99">
        <w:trPr>
          <w:trHeight w:val="126"/>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2FB7037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75DF0145" w14:textId="77777777" w:rsidTr="00CD1E99">
        <w:trPr>
          <w:trHeight w:val="409"/>
        </w:trPr>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0030F67A" w14:textId="77777777" w:rsidR="004C0FF5" w:rsidRPr="00987C60" w:rsidRDefault="004C0FF5" w:rsidP="004C0FF5">
            <w:pPr>
              <w:jc w:val="both"/>
              <w:rPr>
                <w:b/>
                <w:sz w:val="20"/>
                <w:szCs w:val="20"/>
              </w:rPr>
            </w:pPr>
            <w:r w:rsidRPr="00847449">
              <w:rPr>
                <w:rFonts w:eastAsia="MS Mincho" w:cs="Arial"/>
                <w:b/>
                <w:sz w:val="20"/>
                <w:szCs w:val="20"/>
                <w:lang w:val="en-US" w:eastAsia="en-GB"/>
              </w:rPr>
              <w:t>Expressive Arts (Art &amp; Design):</w:t>
            </w:r>
          </w:p>
          <w:p w14:paraId="63480998" w14:textId="0A88727C" w:rsidR="004C0FF5" w:rsidRPr="004C0FF5" w:rsidRDefault="004C0FF5" w:rsidP="004C0FF5">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944CE9">
              <w:rPr>
                <w:rFonts w:cs="Arial"/>
                <w:sz w:val="20"/>
                <w:szCs w:val="20"/>
              </w:rPr>
              <w:t>I have the freedom to discover and choose ways to create images and objects using a variety of materials.</w:t>
            </w:r>
            <w:r>
              <w:rPr>
                <w:rFonts w:cs="Arial"/>
                <w:sz w:val="20"/>
                <w:szCs w:val="20"/>
              </w:rPr>
              <w:t xml:space="preserve"> </w:t>
            </w:r>
            <w:r w:rsidRPr="004C0FF5">
              <w:rPr>
                <w:rFonts w:cs="Arial"/>
                <w:b/>
                <w:bCs/>
                <w:color w:val="BA5E23"/>
                <w:sz w:val="20"/>
                <w:szCs w:val="20"/>
              </w:rPr>
              <w:t>EXA 0-02a</w:t>
            </w:r>
          </w:p>
          <w:p w14:paraId="5DA4F2A5" w14:textId="77777777" w:rsidR="004C0FF5" w:rsidRPr="00944CE9" w:rsidRDefault="004C0FF5" w:rsidP="004C0FF5">
            <w:pPr>
              <w:autoSpaceDE w:val="0"/>
              <w:autoSpaceDN w:val="0"/>
              <w:adjustRightInd w:val="0"/>
              <w:jc w:val="right"/>
              <w:rPr>
                <w:rFonts w:cs="Arial"/>
                <w:b/>
                <w:bCs/>
                <w:color w:val="DD7800"/>
                <w:sz w:val="20"/>
                <w:szCs w:val="20"/>
              </w:rPr>
            </w:pPr>
          </w:p>
          <w:p w14:paraId="688CBF48" w14:textId="28F2C283" w:rsidR="004C0FF5" w:rsidRPr="004C0FF5" w:rsidRDefault="004C0FF5" w:rsidP="004C0FF5">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944CE9">
              <w:rPr>
                <w:rFonts w:cs="Arial"/>
                <w:sz w:val="20"/>
                <w:szCs w:val="20"/>
              </w:rPr>
              <w:t>I can create a range of visual information through observing and recording</w:t>
            </w:r>
            <w:r>
              <w:rPr>
                <w:rFonts w:cs="Arial"/>
                <w:sz w:val="20"/>
                <w:szCs w:val="20"/>
              </w:rPr>
              <w:t xml:space="preserve"> from my experiences across the </w:t>
            </w:r>
            <w:r w:rsidRPr="00944CE9">
              <w:rPr>
                <w:rFonts w:cs="Arial"/>
                <w:sz w:val="20"/>
                <w:szCs w:val="20"/>
              </w:rPr>
              <w:t>curriculum.</w:t>
            </w:r>
            <w:r>
              <w:rPr>
                <w:rFonts w:cs="Arial"/>
                <w:sz w:val="20"/>
                <w:szCs w:val="20"/>
              </w:rPr>
              <w:t xml:space="preserve"> </w:t>
            </w:r>
            <w:r w:rsidRPr="004C0FF5">
              <w:rPr>
                <w:rFonts w:cs="Arial"/>
                <w:b/>
                <w:bCs/>
                <w:color w:val="BA5E23"/>
                <w:sz w:val="20"/>
                <w:szCs w:val="20"/>
              </w:rPr>
              <w:t>EXA 0-04a</w:t>
            </w:r>
          </w:p>
          <w:p w14:paraId="7A9313F4" w14:textId="77777777" w:rsidR="004C0FF5" w:rsidRPr="00944CE9" w:rsidRDefault="004C0FF5" w:rsidP="004C0FF5">
            <w:pPr>
              <w:tabs>
                <w:tab w:val="left" w:pos="720"/>
                <w:tab w:val="left" w:pos="1440"/>
                <w:tab w:val="left" w:pos="2160"/>
                <w:tab w:val="left" w:pos="2880"/>
                <w:tab w:val="left" w:pos="4680"/>
                <w:tab w:val="left" w:pos="5400"/>
                <w:tab w:val="right" w:pos="9000"/>
              </w:tabs>
              <w:spacing w:line="240" w:lineRule="atLeast"/>
              <w:rPr>
                <w:rFonts w:cs="Arial"/>
                <w:b/>
                <w:bCs/>
                <w:color w:val="DD7800"/>
                <w:sz w:val="20"/>
                <w:szCs w:val="20"/>
              </w:rPr>
            </w:pPr>
          </w:p>
          <w:p w14:paraId="5845DD3F" w14:textId="6511B95D" w:rsidR="004C0FF5" w:rsidRPr="004C0FF5" w:rsidRDefault="004C0FF5" w:rsidP="004C0FF5">
            <w:pPr>
              <w:rPr>
                <w:rFonts w:cs="Arial"/>
                <w:sz w:val="20"/>
                <w:szCs w:val="20"/>
              </w:rPr>
            </w:pPr>
            <w:r w:rsidRPr="00944CE9">
              <w:rPr>
                <w:rFonts w:cs="Arial"/>
                <w:sz w:val="20"/>
                <w:szCs w:val="20"/>
              </w:rPr>
              <w:t>Inspired by a range of stimuli, I can express and communicate my ideas, thoughts and feelings through activities within art and design.</w:t>
            </w:r>
            <w:r>
              <w:rPr>
                <w:rFonts w:cs="Arial"/>
                <w:sz w:val="20"/>
                <w:szCs w:val="20"/>
              </w:rPr>
              <w:t xml:space="preserve"> </w:t>
            </w:r>
            <w:r w:rsidRPr="004C0FF5">
              <w:rPr>
                <w:rFonts w:cs="Arial"/>
                <w:b/>
                <w:bCs/>
                <w:color w:val="BA5E23"/>
              </w:rPr>
              <w:t>EXA 0-05a</w:t>
            </w:r>
          </w:p>
          <w:p w14:paraId="4052B4D7" w14:textId="77777777" w:rsidR="00903B9D" w:rsidRPr="00CE6604"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sz w:val="20"/>
                <w:szCs w:val="20"/>
                <w:lang w:val="en-US" w:eastAsia="en-GB"/>
              </w:rPr>
            </w:pPr>
          </w:p>
          <w:p w14:paraId="3FF06AAB" w14:textId="0DE329F5" w:rsidR="00903B9D" w:rsidRPr="00CE6604" w:rsidRDefault="00903B9D" w:rsidP="00DB298B">
            <w:pPr>
              <w:jc w:val="both"/>
              <w:rPr>
                <w:b/>
                <w:sz w:val="20"/>
                <w:szCs w:val="20"/>
              </w:rPr>
            </w:pPr>
            <w:r w:rsidRPr="00CE6604">
              <w:rPr>
                <w:b/>
                <w:sz w:val="20"/>
                <w:szCs w:val="20"/>
              </w:rPr>
              <w:t>Technologies (</w:t>
            </w:r>
            <w:r w:rsidR="00EE13E2">
              <w:rPr>
                <w:b/>
                <w:sz w:val="20"/>
                <w:szCs w:val="20"/>
              </w:rPr>
              <w:t xml:space="preserve">Awareness of </w:t>
            </w:r>
            <w:r w:rsidRPr="00CE6604">
              <w:rPr>
                <w:b/>
                <w:sz w:val="20"/>
                <w:szCs w:val="20"/>
              </w:rPr>
              <w:t>Technological Developments; Past, Present and Future):</w:t>
            </w:r>
          </w:p>
          <w:p w14:paraId="0538FA17" w14:textId="3206340B" w:rsidR="00903B9D" w:rsidRPr="00FE6926" w:rsidRDefault="00CE6604" w:rsidP="00FE6926">
            <w:pPr>
              <w:tabs>
                <w:tab w:val="left" w:pos="720"/>
                <w:tab w:val="left" w:pos="1440"/>
                <w:tab w:val="left" w:pos="2160"/>
                <w:tab w:val="left" w:pos="2880"/>
                <w:tab w:val="left" w:pos="4680"/>
                <w:tab w:val="left" w:pos="5400"/>
                <w:tab w:val="right" w:pos="9000"/>
              </w:tabs>
              <w:spacing w:line="240" w:lineRule="atLeast"/>
              <w:rPr>
                <w:rFonts w:eastAsia="MS Mincho" w:cstheme="minorHAnsi"/>
                <w:sz w:val="20"/>
                <w:szCs w:val="20"/>
              </w:rPr>
            </w:pPr>
            <w:r w:rsidRPr="00CE6604">
              <w:rPr>
                <w:rFonts w:eastAsia="MS Mincho" w:cstheme="minorHAnsi"/>
                <w:sz w:val="20"/>
                <w:szCs w:val="20"/>
              </w:rPr>
              <w:t>I enjoy playing with and exploring technologies to discover what they can do and how they can help us.</w:t>
            </w:r>
            <w:r w:rsidR="00A822D1">
              <w:rPr>
                <w:rFonts w:eastAsia="MS Mincho" w:cstheme="minorHAnsi"/>
                <w:sz w:val="20"/>
                <w:szCs w:val="20"/>
              </w:rPr>
              <w:t xml:space="preserve"> </w:t>
            </w:r>
            <w:r w:rsidR="00A822D1" w:rsidRPr="00A822D1">
              <w:rPr>
                <w:rFonts w:eastAsia="MS Mincho" w:cstheme="minorHAnsi"/>
                <w:b/>
                <w:color w:val="339AAC"/>
                <w:sz w:val="20"/>
                <w:szCs w:val="20"/>
              </w:rPr>
              <w:t>TCH 0-05a</w:t>
            </w:r>
          </w:p>
        </w:tc>
      </w:tr>
    </w:tbl>
    <w:p w14:paraId="0E30CC2E" w14:textId="77777777" w:rsidR="00A822D1" w:rsidRDefault="00A82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64E2BF68"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315D5716"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4C0FF5" w14:paraId="2A3A439A"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265872D6" w14:textId="515725DD" w:rsidR="004C0FF5" w:rsidRPr="00F56AC8" w:rsidRDefault="004C0FF5" w:rsidP="000F4F38">
            <w:pPr>
              <w:rPr>
                <w:sz w:val="24"/>
                <w:szCs w:val="24"/>
              </w:rPr>
            </w:pPr>
            <w:r w:rsidRPr="00F56AC8">
              <w:rPr>
                <w:rFonts w:cs="Arial"/>
              </w:rPr>
              <w:t>I can discuss and explain the possible meanings of imagery and design.</w:t>
            </w:r>
          </w:p>
        </w:tc>
      </w:tr>
      <w:tr w:rsidR="004C0FF5" w14:paraId="5356F615"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3FEBC7A6" w14:textId="2009377E" w:rsidR="004C0FF5" w:rsidRPr="00F56AC8" w:rsidRDefault="004C0FF5" w:rsidP="000F4F38">
            <w:pPr>
              <w:rPr>
                <w:sz w:val="24"/>
                <w:szCs w:val="24"/>
              </w:rPr>
            </w:pPr>
            <w:r w:rsidRPr="00F56AC8">
              <w:rPr>
                <w:rFonts w:cs="Arial"/>
              </w:rPr>
              <w:t>I can observe and describe details of a design and apply these to create my own design.</w:t>
            </w:r>
          </w:p>
        </w:tc>
      </w:tr>
    </w:tbl>
    <w:p w14:paraId="4A2B681C"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55794491"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7E45C3E6"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78913BEE" w14:textId="77777777" w:rsidTr="00CD1E99">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28484BD0"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4C0FF5" w14:paraId="1E278F2D"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1B4F8362" w14:textId="78DA853A" w:rsidR="00F56AC8" w:rsidRDefault="00F56AC8" w:rsidP="00C80049">
            <w:r>
              <w:t>Objects: Medieval die and coins</w:t>
            </w:r>
            <w:r w:rsidR="00CE3D22">
              <w:t xml:space="preserve"> (Box 3)</w:t>
            </w:r>
          </w:p>
          <w:p w14:paraId="5B324900" w14:textId="6EEFDAE2" w:rsidR="00F56AC8" w:rsidRDefault="00F56AC8" w:rsidP="00C80049">
            <w:r>
              <w:t xml:space="preserve">Information Sheets: Medieval </w:t>
            </w:r>
            <w:r w:rsidR="00CE3D22">
              <w:t>C</w:t>
            </w:r>
            <w:r>
              <w:t xml:space="preserve">oin </w:t>
            </w:r>
            <w:r w:rsidR="00CE3D22">
              <w:t>D</w:t>
            </w:r>
            <w:r>
              <w:t xml:space="preserve">ie and </w:t>
            </w:r>
            <w:r w:rsidR="00CE3D22">
              <w:t>C</w:t>
            </w:r>
            <w:r>
              <w:t>oins object sheet</w:t>
            </w:r>
          </w:p>
          <w:p w14:paraId="76B523B3" w14:textId="2D420592" w:rsidR="004C0FF5" w:rsidRPr="00CD1E99" w:rsidRDefault="00CE3D22" w:rsidP="00C80049">
            <w:pPr>
              <w:rPr>
                <w:highlight w:val="yellow"/>
              </w:rPr>
            </w:pPr>
            <w:r>
              <w:t>Lesson</w:t>
            </w:r>
            <w:r w:rsidR="00F56AC8">
              <w:t xml:space="preserve"> Resources</w:t>
            </w:r>
            <w:bookmarkStart w:id="1" w:name="_Hlk22394342"/>
            <w:r w:rsidR="00F56AC8">
              <w:t xml:space="preserve">: </w:t>
            </w:r>
            <w:r w:rsidR="00FE6926">
              <w:t xml:space="preserve">Coin </w:t>
            </w:r>
            <w:r>
              <w:t>D</w:t>
            </w:r>
            <w:r w:rsidR="00493AE6">
              <w:t>esign</w:t>
            </w:r>
            <w:r w:rsidR="00FE6926">
              <w:t xml:space="preserve"> </w:t>
            </w:r>
            <w:r>
              <w:t>S</w:t>
            </w:r>
            <w:r w:rsidR="00FE6926">
              <w:t>heet</w:t>
            </w:r>
            <w:bookmarkEnd w:id="1"/>
            <w:r w:rsidR="00EE13E2">
              <w:t xml:space="preserve"> or Coin Colouring Sheet</w:t>
            </w:r>
          </w:p>
        </w:tc>
      </w:tr>
      <w:tr w:rsidR="00C80049" w14:paraId="6B1CD0DA"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6EAC82A4" w14:textId="77777777" w:rsidR="00C80049" w:rsidRDefault="00C80049">
            <w:r>
              <w:rPr>
                <w:b/>
                <w:sz w:val="24"/>
                <w:szCs w:val="24"/>
              </w:rPr>
              <w:t xml:space="preserve">Additional Required </w:t>
            </w:r>
            <w:r w:rsidRPr="008504CC">
              <w:rPr>
                <w:b/>
                <w:sz w:val="24"/>
                <w:szCs w:val="24"/>
              </w:rPr>
              <w:t>Resources</w:t>
            </w:r>
          </w:p>
        </w:tc>
      </w:tr>
      <w:tr w:rsidR="004C0FF5" w14:paraId="4CDDBC7F"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4B851E06" w14:textId="0490611D" w:rsidR="004C0FF5" w:rsidRPr="00CD1E99" w:rsidRDefault="004C0FF5" w:rsidP="004C0FF5">
            <w:pPr>
              <w:rPr>
                <w:highlight w:val="yellow"/>
              </w:rPr>
            </w:pPr>
            <w:r>
              <w:t>Modern coins</w:t>
            </w:r>
          </w:p>
        </w:tc>
      </w:tr>
      <w:tr w:rsidR="0054644C" w14:paraId="04ACAF01"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719538B0" w14:textId="5DFE5C46" w:rsidR="0054644C" w:rsidRPr="008504CC" w:rsidRDefault="0054644C">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4C0FF5" w14:paraId="0EB41E5A"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6FC25E9A" w14:textId="0619BCDA" w:rsidR="004C0FF5" w:rsidRPr="00CD1E99" w:rsidRDefault="00016069" w:rsidP="00365EA9">
            <w:pPr>
              <w:rPr>
                <w:highlight w:val="yellow"/>
              </w:rPr>
            </w:pPr>
            <w:r>
              <w:t xml:space="preserve">Medieval Coin Die and </w:t>
            </w:r>
            <w:r w:rsidR="004C0FF5">
              <w:t>Coins</w:t>
            </w:r>
            <w:r w:rsidR="00B92B41">
              <w:t xml:space="preserve"> </w:t>
            </w:r>
            <w:r w:rsidR="00F56AC8">
              <w:t>object</w:t>
            </w:r>
            <w:r w:rsidR="004C0FF5">
              <w:t xml:space="preserve"> sheet</w:t>
            </w:r>
          </w:p>
        </w:tc>
      </w:tr>
      <w:tr w:rsidR="0054644C" w14:paraId="4092CD46"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2EFD2575" w14:textId="33184111" w:rsidR="0054644C" w:rsidRPr="008504CC" w:rsidRDefault="0054644C">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4C0FF5" w14:paraId="7184F3D2"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5AD9D31D" w14:textId="1B5528A9" w:rsidR="004C0FF5" w:rsidRPr="00CD1E99" w:rsidRDefault="00016069">
            <w:pPr>
              <w:rPr>
                <w:highlight w:val="yellow"/>
              </w:rPr>
            </w:pPr>
            <w:r>
              <w:t xml:space="preserve">When? </w:t>
            </w:r>
            <w:r w:rsidR="00F56AC8">
              <w:t>Medieval</w:t>
            </w:r>
            <w:r w:rsidR="004C0FF5">
              <w:t xml:space="preserve"> information sheets</w:t>
            </w:r>
          </w:p>
        </w:tc>
      </w:tr>
    </w:tbl>
    <w:p w14:paraId="3130BB35" w14:textId="77777777" w:rsidR="00A822D1" w:rsidRDefault="00A82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166EDB5E"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798832F"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ED9B62" w14:textId="77777777" w:rsidR="00CE1DC7" w:rsidRPr="00820477" w:rsidRDefault="001B445D"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4C0FF5" w14:paraId="1132F5B8"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5E253AE" w14:textId="17CCF4A4" w:rsidR="004C0FF5" w:rsidRPr="00CE1DC7" w:rsidRDefault="004C0FF5" w:rsidP="001B445D">
            <w:pPr>
              <w:rPr>
                <w:sz w:val="24"/>
                <w:szCs w:val="24"/>
              </w:rPr>
            </w:pPr>
            <w:r>
              <w:rPr>
                <w:b/>
                <w:sz w:val="24"/>
                <w:szCs w:val="24"/>
              </w:rPr>
              <w:t>Modern Coins</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46B10C55" w14:textId="105DB9C8" w:rsidR="004C0FF5" w:rsidRPr="00820477" w:rsidRDefault="004C0FF5" w:rsidP="001B445D">
            <w:r w:rsidRPr="00820477">
              <w:t xml:space="preserve">Resources: </w:t>
            </w:r>
            <w:r>
              <w:t>Modern coins</w:t>
            </w:r>
          </w:p>
        </w:tc>
      </w:tr>
      <w:tr w:rsidR="004C0FF5" w14:paraId="5E4F82F8"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6B094957" w14:textId="620BFE19" w:rsidR="004C0FF5" w:rsidRDefault="004C0FF5" w:rsidP="00B4387F">
            <w:pPr>
              <w:pStyle w:val="ListParagraph"/>
              <w:numPr>
                <w:ilvl w:val="0"/>
                <w:numId w:val="7"/>
              </w:numPr>
              <w:ind w:left="318" w:hanging="283"/>
              <w:jc w:val="both"/>
            </w:pPr>
            <w:r>
              <w:t>The lesson begins with a look at modern coins and their features. It is interesting how many pupils won’t have looked closely at a coin.</w:t>
            </w:r>
          </w:p>
        </w:tc>
      </w:tr>
      <w:tr w:rsidR="004C0FF5" w14:paraId="5970CBB0"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420AAF20" w14:textId="35D44A34" w:rsidR="004C0FF5" w:rsidRDefault="004C0FF5" w:rsidP="00112768">
            <w:pPr>
              <w:jc w:val="both"/>
            </w:pPr>
            <w:r>
              <w:t xml:space="preserve">Arrange the class into pairs. Hand out a range of modern coins to the class. Ask them </w:t>
            </w:r>
            <w:r w:rsidR="00271983">
              <w:rPr>
                <w:b/>
                <w:i/>
              </w:rPr>
              <w:t>W</w:t>
            </w:r>
            <w:r w:rsidRPr="00847449">
              <w:rPr>
                <w:b/>
                <w:i/>
              </w:rPr>
              <w:t xml:space="preserve">hat interesting things do you notice about the coins? </w:t>
            </w:r>
            <w:r>
              <w:t xml:space="preserve">Discuss their responses as a class. </w:t>
            </w:r>
          </w:p>
          <w:p w14:paraId="2EED3FCF" w14:textId="77777777" w:rsidR="004C0FF5" w:rsidRDefault="004C0FF5" w:rsidP="00112768">
            <w:pPr>
              <w:jc w:val="both"/>
            </w:pPr>
          </w:p>
          <w:p w14:paraId="7CC2D4F6" w14:textId="5EB5BDB1" w:rsidR="004C0FF5" w:rsidRDefault="004C0FF5" w:rsidP="001B445D">
            <w:pPr>
              <w:jc w:val="both"/>
            </w:pPr>
            <w:r>
              <w:t>It is worth spending a little time discussing the designs of the coins. Point out the profile image and name of the current monarch that is found on all coins, the location of the mint, the amount it is worth and the year it was minted.</w:t>
            </w:r>
          </w:p>
        </w:tc>
      </w:tr>
    </w:tbl>
    <w:p w14:paraId="0EF176DF" w14:textId="77777777" w:rsidR="001B445D" w:rsidRDefault="001B445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820477" w:rsidRPr="00820477" w14:paraId="32063937"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6A0960"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5EF682D6" w14:textId="43539151" w:rsidR="00820477" w:rsidRPr="00820477" w:rsidRDefault="004C0FF5" w:rsidP="00764067">
            <w:pPr>
              <w:jc w:val="right"/>
              <w:rPr>
                <w:b/>
                <w:color w:val="FFFFFF" w:themeColor="background1"/>
                <w:sz w:val="28"/>
                <w:szCs w:val="28"/>
              </w:rPr>
            </w:pPr>
            <w:r>
              <w:rPr>
                <w:b/>
                <w:color w:val="FFFFFF" w:themeColor="background1"/>
                <w:sz w:val="28"/>
                <w:szCs w:val="28"/>
              </w:rPr>
              <w:t>15</w:t>
            </w:r>
            <w:r w:rsidR="00820477" w:rsidRPr="00820477">
              <w:rPr>
                <w:b/>
                <w:color w:val="FFFFFF" w:themeColor="background1"/>
                <w:sz w:val="28"/>
                <w:szCs w:val="28"/>
              </w:rPr>
              <w:t xml:space="preserve"> minutes</w:t>
            </w:r>
          </w:p>
        </w:tc>
      </w:tr>
      <w:tr w:rsidR="004C0FF5" w14:paraId="739174A2"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3CDB4EB" w14:textId="2BA0F62F" w:rsidR="004C0FF5" w:rsidRPr="00820477" w:rsidRDefault="00016069" w:rsidP="001B445D">
            <w:pPr>
              <w:rPr>
                <w:sz w:val="24"/>
                <w:szCs w:val="24"/>
              </w:rPr>
            </w:pPr>
            <w:r>
              <w:rPr>
                <w:b/>
                <w:sz w:val="24"/>
                <w:szCs w:val="24"/>
              </w:rPr>
              <w:t>Medieval</w:t>
            </w:r>
            <w:r w:rsidR="004C0FF5" w:rsidRPr="00FB1CDA">
              <w:rPr>
                <w:b/>
                <w:sz w:val="24"/>
                <w:szCs w:val="24"/>
              </w:rPr>
              <w:t xml:space="preserve"> Coins</w:t>
            </w:r>
            <w:r w:rsidR="004C0FF5" w:rsidRPr="00FB1CDA">
              <w:rPr>
                <w:sz w:val="24"/>
                <w:szCs w:val="24"/>
              </w:rPr>
              <w:t xml:space="preserve"> </w:t>
            </w:r>
            <w:r w:rsidR="004C0FF5" w:rsidRPr="00FB1CDA">
              <w:rPr>
                <w:sz w:val="20"/>
                <w:szCs w:val="20"/>
              </w:rPr>
              <w:t>(</w:t>
            </w:r>
            <w:r w:rsidR="004C0FF5">
              <w:rPr>
                <w:sz w:val="20"/>
                <w:szCs w:val="20"/>
              </w:rPr>
              <w:t>15</w:t>
            </w:r>
            <w:r w:rsidR="004C0FF5" w:rsidRPr="00FB1CDA">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2BDE5B6A" w14:textId="77777777" w:rsidR="00CE3D22" w:rsidRDefault="004C0FF5" w:rsidP="00820477">
            <w:r w:rsidRPr="00FB1CDA">
              <w:t xml:space="preserve">Resources: </w:t>
            </w:r>
          </w:p>
          <w:p w14:paraId="18845D03" w14:textId="4118F7C9" w:rsidR="00CE3D22" w:rsidRDefault="00CE3D22" w:rsidP="00820477">
            <w:r>
              <w:t xml:space="preserve">Objects: </w:t>
            </w:r>
            <w:r w:rsidR="00F56AC8">
              <w:t xml:space="preserve">Replica </w:t>
            </w:r>
            <w:r>
              <w:t xml:space="preserve">Medieval </w:t>
            </w:r>
            <w:r w:rsidR="00F56AC8">
              <w:t>coins</w:t>
            </w:r>
            <w:r w:rsidR="00DF448D">
              <w:t xml:space="preserve"> (Box 3)</w:t>
            </w:r>
          </w:p>
          <w:p w14:paraId="75A26F37" w14:textId="6338568D" w:rsidR="004C0FF5" w:rsidRDefault="00CE3D22" w:rsidP="00820477">
            <w:r>
              <w:t xml:space="preserve">Other Resources: </w:t>
            </w:r>
            <w:r w:rsidR="00F56AC8">
              <w:t>modern coins</w:t>
            </w:r>
          </w:p>
        </w:tc>
      </w:tr>
      <w:tr w:rsidR="004C0FF5" w14:paraId="299A6540"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9617591" w14:textId="77777777" w:rsidR="004C0FF5" w:rsidRPr="00FB1CDA" w:rsidRDefault="004C0FF5" w:rsidP="00112768">
            <w:pPr>
              <w:pStyle w:val="ListParagraph"/>
              <w:numPr>
                <w:ilvl w:val="0"/>
                <w:numId w:val="10"/>
              </w:numPr>
              <w:ind w:left="318" w:hanging="284"/>
              <w:jc w:val="both"/>
            </w:pPr>
            <w:r w:rsidRPr="00FB1CDA">
              <w:t>This activity now moves onto coins and their place in medieval society.</w:t>
            </w:r>
          </w:p>
          <w:p w14:paraId="2E345B2C" w14:textId="4AE80C13" w:rsidR="004C0FF5" w:rsidRDefault="004C0FF5" w:rsidP="00B4387F">
            <w:pPr>
              <w:pStyle w:val="ListParagraph"/>
              <w:numPr>
                <w:ilvl w:val="0"/>
                <w:numId w:val="11"/>
              </w:numPr>
              <w:ind w:left="318" w:hanging="284"/>
              <w:jc w:val="both"/>
            </w:pPr>
            <w:r w:rsidRPr="00FB1CDA">
              <w:t>It tasks the pupils with comparing and contrasting medieval and modern coins.</w:t>
            </w:r>
          </w:p>
        </w:tc>
      </w:tr>
      <w:tr w:rsidR="004C0FF5" w14:paraId="29E9FD2F" w14:textId="77777777" w:rsidTr="00CD1E99">
        <w:trPr>
          <w:trHeight w:val="2604"/>
        </w:trPr>
        <w:tc>
          <w:tcPr>
            <w:tcW w:w="9498" w:type="dxa"/>
            <w:gridSpan w:val="3"/>
            <w:tcBorders>
              <w:top w:val="single" w:sz="24" w:space="0" w:color="4F6228" w:themeColor="accent3" w:themeShade="80"/>
              <w:bottom w:val="single" w:sz="24" w:space="0" w:color="4F6228" w:themeColor="accent3" w:themeShade="80"/>
            </w:tcBorders>
            <w:vAlign w:val="center"/>
          </w:tcPr>
          <w:p w14:paraId="58C3C74A" w14:textId="25A36802" w:rsidR="004C0FF5" w:rsidRPr="00FB1CDA" w:rsidRDefault="004C0FF5" w:rsidP="00112768">
            <w:pPr>
              <w:jc w:val="both"/>
            </w:pPr>
            <w:r w:rsidRPr="00FB1CDA">
              <w:lastRenderedPageBreak/>
              <w:t xml:space="preserve">Gather the class close by, whether on the carpet or around a desk. Hide one modern coin in one hand and an old </w:t>
            </w:r>
            <w:r w:rsidR="00FE6926">
              <w:t>coin</w:t>
            </w:r>
            <w:r w:rsidRPr="00FB1CDA">
              <w:t xml:space="preserve"> in another. Place them behind your back and mix them up. Hold out your hands in front of you. Tell the class to move to one side of you or the other depending on which hand they think the old coin is </w:t>
            </w:r>
            <w:r w:rsidR="00EE13E2">
              <w:t>in</w:t>
            </w:r>
            <w:r w:rsidRPr="00FB1CDA">
              <w:t>. Repeat as many times as you wish.</w:t>
            </w:r>
          </w:p>
          <w:p w14:paraId="69C14DA1" w14:textId="77777777" w:rsidR="004C0FF5" w:rsidRPr="00FB1CDA" w:rsidRDefault="004C0FF5" w:rsidP="00112768">
            <w:pPr>
              <w:jc w:val="both"/>
            </w:pPr>
          </w:p>
          <w:p w14:paraId="37CBFAF9" w14:textId="732A840E" w:rsidR="004C0FF5" w:rsidRPr="00FB1CDA" w:rsidRDefault="004C0FF5" w:rsidP="00112768">
            <w:pPr>
              <w:jc w:val="both"/>
            </w:pPr>
            <w:r w:rsidRPr="00FB1CDA">
              <w:t xml:space="preserve">In pairs or small groups hand </w:t>
            </w:r>
            <w:r w:rsidR="00CE3D22">
              <w:t xml:space="preserve">out </w:t>
            </w:r>
            <w:r w:rsidRPr="00FB1CDA">
              <w:t xml:space="preserve">an old coin and a modern coin to the class. Say </w:t>
            </w:r>
            <w:r w:rsidR="00271983" w:rsidRPr="00271983">
              <w:rPr>
                <w:b/>
                <w:bCs/>
                <w:i/>
              </w:rPr>
              <w:t>H</w:t>
            </w:r>
            <w:r w:rsidRPr="00271983">
              <w:rPr>
                <w:b/>
                <w:bCs/>
                <w:i/>
              </w:rPr>
              <w:t>old up the old coin</w:t>
            </w:r>
            <w:r w:rsidRPr="00FB1CDA">
              <w:rPr>
                <w:i/>
              </w:rPr>
              <w:t xml:space="preserve">. </w:t>
            </w:r>
            <w:r w:rsidRPr="00FB1CDA">
              <w:t>This is to check the class know</w:t>
            </w:r>
            <w:r w:rsidR="00271983">
              <w:t>s</w:t>
            </w:r>
            <w:r w:rsidRPr="00FB1CDA">
              <w:t xml:space="preserve"> which coin is the artefact. Ask </w:t>
            </w:r>
            <w:r w:rsidR="00271983" w:rsidRPr="00271983">
              <w:rPr>
                <w:b/>
                <w:bCs/>
                <w:i/>
              </w:rPr>
              <w:t>W</w:t>
            </w:r>
            <w:r w:rsidRPr="00271983">
              <w:rPr>
                <w:b/>
                <w:bCs/>
                <w:i/>
              </w:rPr>
              <w:t>hat is the difference between the old and new coin?</w:t>
            </w:r>
            <w:r w:rsidRPr="00271983">
              <w:rPr>
                <w:b/>
                <w:bCs/>
              </w:rPr>
              <w:t xml:space="preserve"> </w:t>
            </w:r>
            <w:r w:rsidRPr="00FB1CDA">
              <w:t>Collate their answers.</w:t>
            </w:r>
          </w:p>
          <w:p w14:paraId="2767E200" w14:textId="77777777" w:rsidR="004C0FF5" w:rsidRPr="00FB1CDA" w:rsidRDefault="004C0FF5" w:rsidP="00112768">
            <w:pPr>
              <w:jc w:val="both"/>
            </w:pPr>
          </w:p>
          <w:p w14:paraId="5755CEAC" w14:textId="252CA8A7" w:rsidR="004C0FF5" w:rsidRPr="00FB1CDA" w:rsidRDefault="004C0FF5" w:rsidP="00112768">
            <w:pPr>
              <w:jc w:val="both"/>
            </w:pPr>
            <w:r w:rsidRPr="00FB1CDA">
              <w:t>Tell the class to look at the old coin</w:t>
            </w:r>
            <w:r w:rsidR="00016069">
              <w:t>, and</w:t>
            </w:r>
            <w:r w:rsidRPr="00FB1CDA">
              <w:t xml:space="preserve"> ask the class the following questions:</w:t>
            </w:r>
          </w:p>
          <w:p w14:paraId="11E690ED" w14:textId="77777777" w:rsidR="004C0FF5" w:rsidRPr="00016069" w:rsidRDefault="004C0FF5" w:rsidP="004C0FF5">
            <w:pPr>
              <w:pStyle w:val="ListParagraph"/>
              <w:numPr>
                <w:ilvl w:val="0"/>
                <w:numId w:val="15"/>
              </w:numPr>
              <w:ind w:left="459"/>
              <w:jc w:val="both"/>
              <w:rPr>
                <w:b/>
                <w:bCs/>
                <w:i/>
              </w:rPr>
            </w:pPr>
            <w:r w:rsidRPr="00016069">
              <w:rPr>
                <w:b/>
                <w:bCs/>
                <w:i/>
              </w:rPr>
              <w:t>Can you find someone’s face?</w:t>
            </w:r>
          </w:p>
          <w:p w14:paraId="555291EA" w14:textId="4292FF5D" w:rsidR="004C0FF5" w:rsidRPr="00016069" w:rsidRDefault="004C0FF5" w:rsidP="004C0FF5">
            <w:pPr>
              <w:pStyle w:val="ListParagraph"/>
              <w:numPr>
                <w:ilvl w:val="0"/>
                <w:numId w:val="15"/>
              </w:numPr>
              <w:ind w:left="459"/>
              <w:jc w:val="both"/>
              <w:rPr>
                <w:b/>
                <w:bCs/>
                <w:i/>
              </w:rPr>
            </w:pPr>
            <w:r w:rsidRPr="00016069">
              <w:rPr>
                <w:b/>
                <w:bCs/>
                <w:i/>
              </w:rPr>
              <w:t xml:space="preserve">Can you find numbers </w:t>
            </w:r>
            <w:r w:rsidR="006E283A">
              <w:rPr>
                <w:b/>
                <w:bCs/>
                <w:i/>
              </w:rPr>
              <w:t xml:space="preserve">or words </w:t>
            </w:r>
            <w:r w:rsidRPr="00016069">
              <w:rPr>
                <w:b/>
                <w:bCs/>
                <w:i/>
              </w:rPr>
              <w:t>on the coin?</w:t>
            </w:r>
          </w:p>
          <w:p w14:paraId="5BB4923A" w14:textId="171256B6" w:rsidR="004C0FF5" w:rsidRPr="00016069" w:rsidRDefault="004C0FF5" w:rsidP="004C0FF5">
            <w:pPr>
              <w:pStyle w:val="ListParagraph"/>
              <w:numPr>
                <w:ilvl w:val="0"/>
                <w:numId w:val="15"/>
              </w:numPr>
              <w:ind w:left="459"/>
              <w:jc w:val="both"/>
              <w:rPr>
                <w:b/>
                <w:bCs/>
                <w:i/>
              </w:rPr>
            </w:pPr>
            <w:r w:rsidRPr="00016069">
              <w:rPr>
                <w:b/>
                <w:bCs/>
                <w:i/>
              </w:rPr>
              <w:t>Do you know what they mean?</w:t>
            </w:r>
          </w:p>
          <w:p w14:paraId="395A9B34" w14:textId="77777777" w:rsidR="004C0FF5" w:rsidRPr="00FB1CDA" w:rsidRDefault="004C0FF5" w:rsidP="00112768">
            <w:pPr>
              <w:jc w:val="both"/>
              <w:rPr>
                <w:i/>
              </w:rPr>
            </w:pPr>
          </w:p>
          <w:p w14:paraId="6F018F79" w14:textId="41A2FF09" w:rsidR="004C0FF5" w:rsidRDefault="004C0FF5" w:rsidP="00A23D8A">
            <w:pPr>
              <w:jc w:val="both"/>
            </w:pPr>
            <w:r w:rsidRPr="00FB1CDA">
              <w:t xml:space="preserve">Explain to the class that the picture of a person is </w:t>
            </w:r>
            <w:r w:rsidR="00A23D8A">
              <w:t xml:space="preserve">usually a </w:t>
            </w:r>
            <w:r w:rsidRPr="00FB1CDA">
              <w:t>king or queen</w:t>
            </w:r>
            <w:r w:rsidR="00A23D8A">
              <w:t>.</w:t>
            </w:r>
          </w:p>
        </w:tc>
      </w:tr>
    </w:tbl>
    <w:p w14:paraId="03947DEB"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638"/>
        <w:gridCol w:w="4749"/>
      </w:tblGrid>
      <w:tr w:rsidR="00B4387F" w:rsidRPr="00820477" w14:paraId="2070B588"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72AF4CCD"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A2249A9" w14:textId="192EB3E3" w:rsidR="00B4387F" w:rsidRPr="00820477" w:rsidRDefault="004C0FF5" w:rsidP="00764067">
            <w:pPr>
              <w:jc w:val="right"/>
              <w:rPr>
                <w:b/>
                <w:color w:val="FFFFFF" w:themeColor="background1"/>
                <w:sz w:val="28"/>
                <w:szCs w:val="28"/>
              </w:rPr>
            </w:pPr>
            <w:r>
              <w:rPr>
                <w:b/>
                <w:color w:val="FFFFFF" w:themeColor="background1"/>
                <w:sz w:val="28"/>
                <w:szCs w:val="28"/>
              </w:rPr>
              <w:t>10</w:t>
            </w:r>
            <w:r w:rsidR="001B445D">
              <w:rPr>
                <w:b/>
                <w:color w:val="FFFFFF" w:themeColor="background1"/>
                <w:sz w:val="28"/>
                <w:szCs w:val="28"/>
              </w:rPr>
              <w:t xml:space="preserve"> </w:t>
            </w:r>
            <w:r w:rsidR="00B4387F" w:rsidRPr="00820477">
              <w:rPr>
                <w:b/>
                <w:color w:val="FFFFFF" w:themeColor="background1"/>
                <w:sz w:val="28"/>
                <w:szCs w:val="28"/>
              </w:rPr>
              <w:t>minutes</w:t>
            </w:r>
          </w:p>
        </w:tc>
      </w:tr>
      <w:tr w:rsidR="00EE13E2" w14:paraId="4C315FB1" w14:textId="77777777" w:rsidTr="006E283A">
        <w:tc>
          <w:tcPr>
            <w:tcW w:w="4111"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EF0F3C8" w14:textId="324CE5BE" w:rsidR="00EE13E2" w:rsidRPr="00820477" w:rsidRDefault="00EE13E2" w:rsidP="00764067">
            <w:pPr>
              <w:rPr>
                <w:sz w:val="24"/>
                <w:szCs w:val="24"/>
              </w:rPr>
            </w:pPr>
            <w:r>
              <w:rPr>
                <w:b/>
                <w:sz w:val="24"/>
                <w:szCs w:val="24"/>
              </w:rPr>
              <w:t>Design Your Own Coin</w:t>
            </w:r>
            <w:r>
              <w:rPr>
                <w:sz w:val="24"/>
                <w:szCs w:val="24"/>
              </w:rPr>
              <w:t xml:space="preserve"> </w:t>
            </w:r>
            <w:r>
              <w:rPr>
                <w:sz w:val="20"/>
                <w:szCs w:val="20"/>
              </w:rPr>
              <w:t>(10</w:t>
            </w:r>
            <w:r w:rsidRPr="00820477">
              <w:rPr>
                <w:sz w:val="20"/>
                <w:szCs w:val="20"/>
              </w:rPr>
              <w:t xml:space="preserve"> minutes)</w:t>
            </w:r>
          </w:p>
        </w:tc>
        <w:tc>
          <w:tcPr>
            <w:tcW w:w="5387"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CC4FD2D" w14:textId="3854F7E6" w:rsidR="00EE13E2" w:rsidRDefault="00EE13E2" w:rsidP="00FE6926">
            <w:r w:rsidRPr="00820477">
              <w:t xml:space="preserve">Resources: </w:t>
            </w:r>
            <w:r>
              <w:t>Coin Design Sheet or Coin Colouring Sheet</w:t>
            </w:r>
          </w:p>
        </w:tc>
      </w:tr>
      <w:tr w:rsidR="00EE13E2" w14:paraId="7AF0866E"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D30F9EC" w14:textId="3FBC6C5B" w:rsidR="00EE13E2" w:rsidRDefault="00EE13E2" w:rsidP="00DB298B">
            <w:pPr>
              <w:pStyle w:val="ListParagraph"/>
              <w:numPr>
                <w:ilvl w:val="0"/>
                <w:numId w:val="8"/>
              </w:numPr>
              <w:ind w:left="318" w:hanging="284"/>
              <w:jc w:val="both"/>
            </w:pPr>
            <w:r>
              <w:t>Given the wide range of coin designs, having pupils come up with their own coins is a creative way to recap the learning from the lesson.</w:t>
            </w:r>
          </w:p>
        </w:tc>
      </w:tr>
      <w:tr w:rsidR="00EE13E2" w14:paraId="1D984B16"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1AEC17DC" w14:textId="77777777" w:rsidR="00EE13E2" w:rsidRDefault="00EE13E2" w:rsidP="0066236C">
            <w:pPr>
              <w:jc w:val="both"/>
            </w:pPr>
            <w:r>
              <w:t>For the final task there are two options.</w:t>
            </w:r>
          </w:p>
          <w:p w14:paraId="6E5C2497" w14:textId="77777777" w:rsidR="00EE13E2" w:rsidRDefault="00EE13E2" w:rsidP="0066236C">
            <w:pPr>
              <w:jc w:val="both"/>
            </w:pPr>
          </w:p>
          <w:p w14:paraId="5FF4B49B" w14:textId="77777777" w:rsidR="00EE13E2" w:rsidRDefault="00EE13E2" w:rsidP="0066236C">
            <w:pPr>
              <w:jc w:val="both"/>
            </w:pPr>
            <w:r>
              <w:t>Using their knowledge of coins, the pupils can now design their own coin OR the pupils can creatively colour a modern coin.</w:t>
            </w:r>
          </w:p>
          <w:p w14:paraId="49C192F9" w14:textId="77777777" w:rsidR="00EE13E2" w:rsidRDefault="00EE13E2" w:rsidP="0066236C">
            <w:pPr>
              <w:jc w:val="both"/>
            </w:pPr>
          </w:p>
          <w:p w14:paraId="45DBD572" w14:textId="22302D2E" w:rsidR="00EE13E2" w:rsidRDefault="00EE13E2" w:rsidP="00DB298B">
            <w:pPr>
              <w:jc w:val="both"/>
            </w:pPr>
            <w:r w:rsidRPr="00FB1CDA">
              <w:t xml:space="preserve">Hand out </w:t>
            </w:r>
            <w:r>
              <w:t xml:space="preserve">either </w:t>
            </w:r>
            <w:r w:rsidRPr="00FB1CDA">
              <w:t xml:space="preserve">the coin </w:t>
            </w:r>
            <w:r>
              <w:t>design</w:t>
            </w:r>
            <w:r w:rsidRPr="00FB1CDA">
              <w:t xml:space="preserve"> sheet </w:t>
            </w:r>
            <w:r>
              <w:t xml:space="preserve">or the coin colouring sheet </w:t>
            </w:r>
            <w:r w:rsidRPr="00FB1CDA">
              <w:t xml:space="preserve">and have the class colour their very own coin. </w:t>
            </w:r>
          </w:p>
        </w:tc>
      </w:tr>
    </w:tbl>
    <w:p w14:paraId="36DAF6E1" w14:textId="77777777" w:rsidR="00CD1E99" w:rsidRDefault="00CD1E9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27EED482" w14:textId="77777777" w:rsidTr="00A23D8A">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093DEE62" w14:textId="648879B6" w:rsidR="00365EA9" w:rsidRPr="00365EA9" w:rsidRDefault="00365EA9" w:rsidP="004C0FF5">
            <w:pPr>
              <w:rPr>
                <w:b/>
                <w:color w:val="FFFFFF" w:themeColor="background1"/>
                <w:sz w:val="36"/>
                <w:szCs w:val="36"/>
              </w:rPr>
            </w:pPr>
            <w:r w:rsidRPr="00365EA9">
              <w:rPr>
                <w:b/>
                <w:color w:val="FFFFFF" w:themeColor="background1"/>
                <w:sz w:val="36"/>
                <w:szCs w:val="36"/>
              </w:rPr>
              <w:t xml:space="preserve">Total Lesson Time: </w:t>
            </w:r>
            <w:r w:rsidR="004C0FF5">
              <w:rPr>
                <w:b/>
                <w:color w:val="FFFFFF" w:themeColor="background1"/>
                <w:sz w:val="36"/>
                <w:szCs w:val="36"/>
              </w:rPr>
              <w:t>35</w:t>
            </w:r>
            <w:r w:rsidR="001B445D">
              <w:rPr>
                <w:b/>
                <w:color w:val="FFFFFF" w:themeColor="background1"/>
                <w:sz w:val="36"/>
                <w:szCs w:val="36"/>
              </w:rPr>
              <w:t xml:space="preserve"> minutes</w:t>
            </w:r>
          </w:p>
        </w:tc>
      </w:tr>
      <w:tr w:rsidR="00A23D8A" w14:paraId="03E64A75" w14:textId="77777777" w:rsidTr="00A23D8A">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13A389B3" w14:textId="6B913A41" w:rsidR="00A23D8A" w:rsidRPr="00A23D8A" w:rsidRDefault="00A23D8A" w:rsidP="004C0FF5">
            <w:pPr>
              <w:rPr>
                <w:b/>
                <w:color w:val="FFFFFF" w:themeColor="background1"/>
                <w:sz w:val="28"/>
                <w:szCs w:val="28"/>
              </w:rPr>
            </w:pPr>
            <w:r w:rsidRPr="00E23E39">
              <w:rPr>
                <w:b/>
                <w:sz w:val="28"/>
                <w:szCs w:val="28"/>
              </w:rPr>
              <w:t>Links</w:t>
            </w:r>
            <w:r w:rsidR="00271983">
              <w:rPr>
                <w:b/>
                <w:sz w:val="28"/>
                <w:szCs w:val="28"/>
              </w:rPr>
              <w:t xml:space="preserve"> and Further Information</w:t>
            </w:r>
          </w:p>
        </w:tc>
      </w:tr>
      <w:tr w:rsidR="00A23D8A" w14:paraId="6DD01A47" w14:textId="77777777" w:rsidTr="00A23D8A">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382170FA" w14:textId="4F2820F7" w:rsidR="00A23D8A" w:rsidRDefault="00A23D8A" w:rsidP="004C0FF5">
            <w:pPr>
              <w:rPr>
                <w:rStyle w:val="Hyperlink"/>
                <w:color w:val="auto"/>
                <w:u w:val="none"/>
              </w:rPr>
            </w:pPr>
            <w:r w:rsidRPr="00E23E39">
              <w:t xml:space="preserve">ARCH Experimental Archaeology Project: </w:t>
            </w:r>
            <w:r w:rsidR="00023B0F">
              <w:br/>
            </w:r>
            <w:hyperlink r:id="rId7" w:history="1">
              <w:r w:rsidR="00023B0F" w:rsidRPr="00515ED4">
                <w:rPr>
                  <w:rStyle w:val="Hyperlink"/>
                </w:rPr>
                <w:t>http://www.archhighland.org.uk/experimental-archaeology.asp</w:t>
              </w:r>
            </w:hyperlink>
            <w:r w:rsidR="00271983">
              <w:rPr>
                <w:rStyle w:val="Hyperlink"/>
              </w:rPr>
              <w:t xml:space="preserve">  </w:t>
            </w:r>
            <w:r w:rsidR="00271983" w:rsidRPr="00271983">
              <w:rPr>
                <w:rStyle w:val="Hyperlink"/>
                <w:color w:val="auto"/>
                <w:u w:val="none"/>
              </w:rPr>
              <w:t>This has a video of the making of a medieval coin</w:t>
            </w:r>
            <w:r w:rsidR="00271983">
              <w:rPr>
                <w:rStyle w:val="Hyperlink"/>
                <w:color w:val="auto"/>
                <w:u w:val="none"/>
              </w:rPr>
              <w:t>.</w:t>
            </w:r>
          </w:p>
          <w:p w14:paraId="08CB138D" w14:textId="71B9C630" w:rsidR="00271983" w:rsidRDefault="00271983" w:rsidP="004C0FF5">
            <w:pPr>
              <w:rPr>
                <w:rStyle w:val="Hyperlink"/>
              </w:rPr>
            </w:pPr>
          </w:p>
          <w:p w14:paraId="5C531EC5" w14:textId="77777777" w:rsidR="00CE3D22" w:rsidRPr="00E4666F" w:rsidRDefault="00CE3D22" w:rsidP="00CE3D22">
            <w:pPr>
              <w:rPr>
                <w:rFonts w:cstheme="minorHAnsi"/>
              </w:rPr>
            </w:pPr>
            <w:r w:rsidRPr="00E4666F">
              <w:rPr>
                <w:rFonts w:cstheme="minorHAnsi"/>
                <w:b/>
                <w:bCs/>
              </w:rPr>
              <w:t>Books</w:t>
            </w:r>
            <w:r w:rsidRPr="00E4666F">
              <w:rPr>
                <w:rFonts w:cstheme="minorHAnsi"/>
              </w:rPr>
              <w:t xml:space="preserve"> (available in Inverness Library):</w:t>
            </w:r>
          </w:p>
          <w:p w14:paraId="02AF99AD" w14:textId="77777777" w:rsidR="00CE3D22" w:rsidRPr="00E4666F" w:rsidRDefault="00CE3D22" w:rsidP="00CE3D22">
            <w:pPr>
              <w:rPr>
                <w:rFonts w:cstheme="minorHAnsi"/>
              </w:rPr>
            </w:pPr>
            <w:r w:rsidRPr="00E4666F">
              <w:rPr>
                <w:rFonts w:cstheme="minorHAnsi"/>
              </w:rPr>
              <w:t xml:space="preserve">Bateson, Donald 1987. </w:t>
            </w:r>
            <w:r w:rsidRPr="00E4666F">
              <w:rPr>
                <w:rFonts w:cstheme="minorHAnsi"/>
                <w:i/>
                <w:iCs/>
              </w:rPr>
              <w:t>Scottish coins</w:t>
            </w:r>
            <w:r w:rsidRPr="00E4666F">
              <w:rPr>
                <w:rFonts w:cstheme="minorHAnsi"/>
              </w:rPr>
              <w:t>.</w:t>
            </w:r>
          </w:p>
          <w:p w14:paraId="25A74583" w14:textId="77777777" w:rsidR="00CE3D22" w:rsidRPr="00E4666F" w:rsidRDefault="00CE3D22" w:rsidP="00CE3D22">
            <w:pPr>
              <w:rPr>
                <w:rFonts w:cstheme="minorHAnsi"/>
                <w:b/>
              </w:rPr>
            </w:pPr>
            <w:r w:rsidRPr="00E4666F">
              <w:rPr>
                <w:rFonts w:cstheme="minorHAnsi"/>
              </w:rPr>
              <w:t xml:space="preserve">Bateson, Donald 1991. </w:t>
            </w:r>
            <w:r w:rsidRPr="00E4666F">
              <w:rPr>
                <w:rFonts w:cstheme="minorHAnsi"/>
                <w:i/>
                <w:iCs/>
              </w:rPr>
              <w:t>Coinage in Scotland</w:t>
            </w:r>
            <w:r w:rsidRPr="00E4666F">
              <w:rPr>
                <w:rFonts w:cstheme="minorHAnsi"/>
              </w:rPr>
              <w:t>.</w:t>
            </w:r>
          </w:p>
          <w:p w14:paraId="1D2266E5" w14:textId="51857B65" w:rsidR="00CE3D22" w:rsidRPr="00E4666F" w:rsidRDefault="00CE3D22" w:rsidP="00CE3D22">
            <w:pPr>
              <w:rPr>
                <w:rFonts w:cstheme="minorHAnsi"/>
              </w:rPr>
            </w:pPr>
            <w:r w:rsidRPr="00E4666F">
              <w:rPr>
                <w:rFonts w:cstheme="minorHAnsi"/>
              </w:rPr>
              <w:t xml:space="preserve">Holmes, Nicholas 1998. </w:t>
            </w:r>
            <w:hyperlink r:id="rId8" w:history="1">
              <w:r w:rsidRPr="00E4666F">
                <w:rPr>
                  <w:rStyle w:val="Hyperlink"/>
                  <w:rFonts w:cstheme="minorHAnsi"/>
                  <w:i/>
                  <w:iCs/>
                  <w:color w:val="auto"/>
                  <w:u w:val="none"/>
                </w:rPr>
                <w:t>Scottish coins: a history of small change in Scotland</w:t>
              </w:r>
            </w:hyperlink>
            <w:r w:rsidRPr="00E4666F">
              <w:rPr>
                <w:rFonts w:cstheme="minorHAnsi"/>
                <w:i/>
                <w:iCs/>
              </w:rPr>
              <w:t xml:space="preserve"> </w:t>
            </w:r>
            <w:r w:rsidRPr="00E4666F">
              <w:rPr>
                <w:rFonts w:cstheme="minorHAnsi"/>
              </w:rPr>
              <w:br/>
            </w:r>
          </w:p>
          <w:p w14:paraId="4BD2216D" w14:textId="77777777" w:rsidR="00CE3D22" w:rsidRPr="00E4666F" w:rsidRDefault="00CE3D22" w:rsidP="00CE3D22">
            <w:pPr>
              <w:rPr>
                <w:rFonts w:cstheme="minorHAnsi"/>
              </w:rPr>
            </w:pPr>
            <w:r w:rsidRPr="00E4666F">
              <w:rPr>
                <w:rFonts w:cstheme="minorHAnsi"/>
              </w:rPr>
              <w:t>Medieval coins found in Scotland:</w:t>
            </w:r>
          </w:p>
          <w:p w14:paraId="57594251" w14:textId="21DFEA57" w:rsidR="00CE3D22" w:rsidRPr="00E4666F" w:rsidRDefault="00CE3D22" w:rsidP="00CE3D22">
            <w:pPr>
              <w:rPr>
                <w:rFonts w:cstheme="minorHAnsi"/>
              </w:rPr>
            </w:pPr>
            <w:r w:rsidRPr="00E4666F">
              <w:rPr>
                <w:rFonts w:cstheme="minorHAnsi"/>
              </w:rPr>
              <w:t xml:space="preserve">J.D. Bateson and N.M. McQ. Holmes have periodically published surveys in </w:t>
            </w:r>
            <w:r w:rsidRPr="00E4666F">
              <w:rPr>
                <w:rFonts w:cstheme="minorHAnsi"/>
                <w:i/>
                <w:iCs/>
              </w:rPr>
              <w:t>Proceedings of the Society of Antiquaries of Scotland</w:t>
            </w:r>
            <w:r w:rsidRPr="00E4666F">
              <w:rPr>
                <w:rFonts w:cstheme="minorHAnsi"/>
              </w:rPr>
              <w:t xml:space="preserve"> which is available </w:t>
            </w:r>
            <w:hyperlink r:id="rId9" w:history="1">
              <w:r w:rsidRPr="00023B0F">
                <w:rPr>
                  <w:rStyle w:val="Hyperlink"/>
                  <w:rFonts w:cstheme="minorHAnsi"/>
                </w:rPr>
                <w:t>online</w:t>
              </w:r>
            </w:hyperlink>
            <w:r w:rsidRPr="00E4666F">
              <w:rPr>
                <w:rFonts w:cstheme="minorHAnsi"/>
              </w:rPr>
              <w:t xml:space="preserve"> at </w:t>
            </w:r>
            <w:r w:rsidRPr="00E4666F">
              <w:rPr>
                <w:rFonts w:cstheme="minorHAnsi"/>
              </w:rPr>
              <w:lastRenderedPageBreak/>
              <w:t>archaeologydataservice.ac.uk/archives/view/</w:t>
            </w:r>
            <w:proofErr w:type="spellStart"/>
            <w:r w:rsidRPr="00E4666F">
              <w:rPr>
                <w:rFonts w:cstheme="minorHAnsi"/>
              </w:rPr>
              <w:t>psas</w:t>
            </w:r>
            <w:proofErr w:type="spellEnd"/>
            <w:r w:rsidRPr="00E4666F">
              <w:rPr>
                <w:rFonts w:cstheme="minorHAnsi"/>
              </w:rPr>
              <w:t>/</w:t>
            </w:r>
            <w:proofErr w:type="spellStart"/>
            <w:r w:rsidRPr="00E4666F">
              <w:rPr>
                <w:rFonts w:cstheme="minorHAnsi"/>
              </w:rPr>
              <w:t>volumes.cfm</w:t>
            </w:r>
            <w:proofErr w:type="spellEnd"/>
          </w:p>
          <w:p w14:paraId="1651F099" w14:textId="77777777" w:rsidR="00CE3D22" w:rsidRPr="00E4666F" w:rsidRDefault="00CE3D22" w:rsidP="00CE3D22">
            <w:pPr>
              <w:rPr>
                <w:rFonts w:cstheme="minorHAnsi"/>
              </w:rPr>
            </w:pPr>
            <w:r w:rsidRPr="00E4666F">
              <w:rPr>
                <w:rFonts w:cstheme="minorHAnsi"/>
              </w:rPr>
              <w:t>‘Roman and Medieval Coins found in Scotland 2016-10’ – v. 143 (2013), 227-263</w:t>
            </w:r>
          </w:p>
          <w:p w14:paraId="6087E8E2" w14:textId="77777777" w:rsidR="00CE3D22" w:rsidRPr="00E4666F" w:rsidRDefault="00CE3D22" w:rsidP="00CE3D22">
            <w:pPr>
              <w:rPr>
                <w:rFonts w:cstheme="minorHAnsi"/>
              </w:rPr>
            </w:pPr>
            <w:r w:rsidRPr="00E4666F">
              <w:rPr>
                <w:rFonts w:cstheme="minorHAnsi"/>
              </w:rPr>
              <w:t>‘Roman and Medieval Coins found in Scotland, 2001-2005’ – v. 136 (2006), 161-98</w:t>
            </w:r>
          </w:p>
          <w:p w14:paraId="58FE14FF" w14:textId="77777777" w:rsidR="00CE3D22" w:rsidRPr="00E4666F" w:rsidRDefault="00CE3D22" w:rsidP="00CE3D22">
            <w:pPr>
              <w:rPr>
                <w:rFonts w:cstheme="minorHAnsi"/>
              </w:rPr>
            </w:pPr>
            <w:r w:rsidRPr="00E4666F">
              <w:rPr>
                <w:rFonts w:cstheme="minorHAnsi"/>
              </w:rPr>
              <w:t>‘Roman and Medieval Coins found in Scotland, 1996-2000’ – v. 133 (2003), 245-76</w:t>
            </w:r>
          </w:p>
          <w:p w14:paraId="26784DE2" w14:textId="77777777" w:rsidR="00CE3D22" w:rsidRPr="00E4666F" w:rsidRDefault="00CE3D22" w:rsidP="00CE3D22">
            <w:pPr>
              <w:rPr>
                <w:rFonts w:cstheme="minorHAnsi"/>
              </w:rPr>
            </w:pPr>
            <w:r w:rsidRPr="00E4666F">
              <w:rPr>
                <w:rFonts w:cstheme="minorHAnsi"/>
              </w:rPr>
              <w:t>‘Roman and Medieval Coins frond in Scotland, 1988-95’ – v. 127 (1997), 527-61</w:t>
            </w:r>
          </w:p>
          <w:p w14:paraId="7050A95F" w14:textId="77777777" w:rsidR="00CE3D22" w:rsidRPr="00E4666F" w:rsidRDefault="00CE3D22" w:rsidP="00CE3D22">
            <w:pPr>
              <w:rPr>
                <w:rFonts w:cstheme="minorHAnsi"/>
              </w:rPr>
            </w:pPr>
          </w:p>
          <w:p w14:paraId="617E8C48" w14:textId="77777777" w:rsidR="00CE3D22" w:rsidRPr="00E4666F" w:rsidRDefault="00CE3D22" w:rsidP="00CE3D22">
            <w:pPr>
              <w:rPr>
                <w:rFonts w:cstheme="minorHAnsi"/>
                <w:b/>
                <w:bCs/>
              </w:rPr>
            </w:pPr>
            <w:r w:rsidRPr="00E4666F">
              <w:rPr>
                <w:rFonts w:cstheme="minorHAnsi"/>
                <w:b/>
                <w:bCs/>
              </w:rPr>
              <w:t>Images online</w:t>
            </w:r>
          </w:p>
          <w:p w14:paraId="4ED8A037" w14:textId="77777777" w:rsidR="00CE3D22" w:rsidRPr="00E4666F" w:rsidRDefault="00CE3D22" w:rsidP="00CE3D22">
            <w:pPr>
              <w:rPr>
                <w:rFonts w:cstheme="minorHAnsi"/>
              </w:rPr>
            </w:pPr>
            <w:r w:rsidRPr="00E4666F">
              <w:rPr>
                <w:rFonts w:cstheme="minorHAnsi"/>
              </w:rPr>
              <w:t xml:space="preserve">There are a number of images on-line, particularly from retailers selling coins. The Portable Antiquities Scheme in England also has a number of Scottish coins illustrated. </w:t>
            </w:r>
          </w:p>
          <w:p w14:paraId="678733B2" w14:textId="77777777" w:rsidR="00CE3D22" w:rsidRPr="00E4666F" w:rsidRDefault="008E7A18" w:rsidP="00CE3D22">
            <w:pPr>
              <w:rPr>
                <w:rFonts w:cstheme="minorHAnsi"/>
              </w:rPr>
            </w:pPr>
            <w:hyperlink r:id="rId10" w:history="1">
              <w:r w:rsidR="00CE3D22" w:rsidRPr="00E4666F">
                <w:rPr>
                  <w:rStyle w:val="Hyperlink"/>
                  <w:rFonts w:cstheme="minorHAnsi"/>
                </w:rPr>
                <w:t>https://finds.org.uk/medievalcoins/categories/category/id/26</w:t>
              </w:r>
            </w:hyperlink>
          </w:p>
          <w:p w14:paraId="48D72C13" w14:textId="77777777" w:rsidR="00CE3D22" w:rsidRPr="00E4666F" w:rsidRDefault="00CE3D22" w:rsidP="00CE3D22">
            <w:pPr>
              <w:rPr>
                <w:rFonts w:cstheme="minorHAnsi"/>
              </w:rPr>
            </w:pPr>
            <w:r w:rsidRPr="00E4666F">
              <w:rPr>
                <w:rFonts w:cstheme="minorHAnsi"/>
              </w:rPr>
              <w:t>SCRAN (</w:t>
            </w:r>
            <w:hyperlink r:id="rId11" w:history="1">
              <w:r w:rsidRPr="00E4666F">
                <w:rPr>
                  <w:rStyle w:val="Hyperlink"/>
                  <w:rFonts w:cstheme="minorHAnsi"/>
                </w:rPr>
                <w:t>www.scran.ac.uk</w:t>
              </w:r>
            </w:hyperlink>
            <w:r w:rsidRPr="00E4666F">
              <w:rPr>
                <w:rFonts w:cstheme="minorHAnsi"/>
              </w:rPr>
              <w:t>) also illustrates a number of Scottish coins.</w:t>
            </w:r>
          </w:p>
          <w:p w14:paraId="01C2AAC6" w14:textId="77777777" w:rsidR="00CE3D22" w:rsidRPr="00E4666F" w:rsidRDefault="00CE3D22" w:rsidP="00CE3D22">
            <w:pPr>
              <w:rPr>
                <w:rFonts w:cstheme="minorHAnsi"/>
              </w:rPr>
            </w:pPr>
          </w:p>
          <w:p w14:paraId="241E278D" w14:textId="77777777" w:rsidR="00CE3D22" w:rsidRPr="00E4666F" w:rsidRDefault="00CE3D22" w:rsidP="00CE3D22">
            <w:pPr>
              <w:rPr>
                <w:rFonts w:cstheme="minorHAnsi"/>
                <w:b/>
                <w:bCs/>
              </w:rPr>
            </w:pPr>
            <w:r w:rsidRPr="00E4666F">
              <w:rPr>
                <w:rFonts w:cstheme="minorHAnsi"/>
                <w:b/>
                <w:bCs/>
              </w:rPr>
              <w:t>Videos</w:t>
            </w:r>
          </w:p>
          <w:p w14:paraId="33E019DA" w14:textId="77777777" w:rsidR="00CE3D22" w:rsidRPr="00E4666F" w:rsidRDefault="00CE3D22" w:rsidP="00CE3D22">
            <w:pPr>
              <w:outlineLvl w:val="0"/>
              <w:rPr>
                <w:rFonts w:eastAsia="Times New Roman" w:cstheme="minorHAnsi"/>
                <w:bCs/>
                <w:kern w:val="36"/>
                <w:lang w:eastAsia="en-GB"/>
              </w:rPr>
            </w:pPr>
            <w:r w:rsidRPr="00E4666F">
              <w:rPr>
                <w:rFonts w:eastAsia="Times New Roman" w:cstheme="minorHAnsi"/>
                <w:bCs/>
                <w:kern w:val="36"/>
                <w:lang w:eastAsia="en-GB"/>
              </w:rPr>
              <w:t>Hammered Coin manufacture (5:35)</w:t>
            </w:r>
          </w:p>
          <w:p w14:paraId="374C9191" w14:textId="77777777" w:rsidR="00CE3D22" w:rsidRPr="00E4666F" w:rsidRDefault="008E7A18" w:rsidP="00CE3D22">
            <w:pPr>
              <w:outlineLvl w:val="0"/>
              <w:rPr>
                <w:rFonts w:eastAsia="Times New Roman" w:cstheme="minorHAnsi"/>
                <w:bCs/>
                <w:kern w:val="36"/>
                <w:lang w:eastAsia="en-GB"/>
              </w:rPr>
            </w:pPr>
            <w:hyperlink r:id="rId12" w:history="1">
              <w:r w:rsidR="00CE3D22" w:rsidRPr="00E4666F">
                <w:rPr>
                  <w:rStyle w:val="Hyperlink"/>
                  <w:rFonts w:eastAsia="Times New Roman" w:cstheme="minorHAnsi"/>
                  <w:bCs/>
                  <w:kern w:val="36"/>
                  <w:lang w:eastAsia="en-GB"/>
                </w:rPr>
                <w:t>https://www.youtube.com/watch?v=nrT8MbG7uTg</w:t>
              </w:r>
            </w:hyperlink>
          </w:p>
          <w:p w14:paraId="0F794B8F" w14:textId="77777777" w:rsidR="00CE3D22" w:rsidRPr="00E4666F" w:rsidRDefault="00CE3D22" w:rsidP="00CE3D22">
            <w:pPr>
              <w:outlineLvl w:val="0"/>
              <w:rPr>
                <w:rFonts w:cstheme="minorHAnsi"/>
              </w:rPr>
            </w:pPr>
            <w:r w:rsidRPr="00E4666F">
              <w:rPr>
                <w:rFonts w:cstheme="minorHAnsi"/>
              </w:rPr>
              <w:t>Dave Greenhalgh is featured here with Barrie Cook, curator of Medieval coins from the British Museum, making and discussing hammered coins.</w:t>
            </w:r>
          </w:p>
          <w:p w14:paraId="3B54654C" w14:textId="77777777" w:rsidR="00CE3D22" w:rsidRPr="00E4666F" w:rsidRDefault="00CE3D22" w:rsidP="00CE3D22">
            <w:pPr>
              <w:outlineLvl w:val="0"/>
              <w:rPr>
                <w:rFonts w:eastAsia="Times New Roman" w:cstheme="minorHAnsi"/>
                <w:bCs/>
                <w:kern w:val="36"/>
                <w:lang w:eastAsia="en-GB"/>
              </w:rPr>
            </w:pPr>
          </w:p>
          <w:p w14:paraId="2FBEDEDD" w14:textId="77777777" w:rsidR="00CE3D22" w:rsidRPr="00E4666F" w:rsidRDefault="00CE3D22" w:rsidP="00CE3D22">
            <w:pPr>
              <w:outlineLvl w:val="0"/>
              <w:rPr>
                <w:rFonts w:eastAsia="Times New Roman" w:cstheme="minorHAnsi"/>
                <w:bCs/>
                <w:kern w:val="36"/>
                <w:lang w:eastAsia="en-GB"/>
              </w:rPr>
            </w:pPr>
            <w:r w:rsidRPr="00E4666F">
              <w:rPr>
                <w:rFonts w:eastAsia="Times New Roman" w:cstheme="minorHAnsi"/>
                <w:bCs/>
                <w:kern w:val="36"/>
                <w:lang w:eastAsia="en-GB"/>
              </w:rPr>
              <w:t>Shaking Hands with the Past (3:48)</w:t>
            </w:r>
          </w:p>
          <w:p w14:paraId="48789E59" w14:textId="7FE5FE71" w:rsidR="00CE3D22" w:rsidRPr="00E4666F" w:rsidRDefault="008E7A18" w:rsidP="00CE3D22">
            <w:pPr>
              <w:outlineLvl w:val="0"/>
              <w:rPr>
                <w:rFonts w:eastAsia="Times New Roman" w:cstheme="minorHAnsi"/>
                <w:bCs/>
                <w:kern w:val="36"/>
                <w:lang w:eastAsia="en-GB"/>
              </w:rPr>
            </w:pPr>
            <w:hyperlink r:id="rId13" w:history="1">
              <w:r w:rsidR="00CE3D22" w:rsidRPr="00023B0F">
                <w:rPr>
                  <w:rStyle w:val="Hyperlink"/>
                  <w:rFonts w:eastAsia="Times New Roman" w:cstheme="minorHAnsi"/>
                  <w:bCs/>
                  <w:kern w:val="36"/>
                  <w:lang w:eastAsia="en-GB"/>
                </w:rPr>
                <w:t>https://www.youtube.com/watch?v=TLhx2ul2BEM</w:t>
              </w:r>
            </w:hyperlink>
          </w:p>
          <w:p w14:paraId="565FA2E8" w14:textId="77777777" w:rsidR="00CE3D22" w:rsidRPr="00E4666F" w:rsidRDefault="00CE3D22" w:rsidP="00CE3D22">
            <w:pPr>
              <w:rPr>
                <w:rFonts w:cstheme="minorHAnsi"/>
              </w:rPr>
            </w:pPr>
            <w:proofErr w:type="spellStart"/>
            <w:r w:rsidRPr="00E4666F">
              <w:rPr>
                <w:rFonts w:cstheme="minorHAnsi"/>
              </w:rPr>
              <w:t>Jorvik</w:t>
            </w:r>
            <w:proofErr w:type="spellEnd"/>
            <w:r w:rsidRPr="00E4666F">
              <w:rPr>
                <w:rFonts w:cstheme="minorHAnsi"/>
              </w:rPr>
              <w:t xml:space="preserve"> Group video showing how Viking coins were made</w:t>
            </w:r>
          </w:p>
          <w:p w14:paraId="2DF991AC" w14:textId="77777777" w:rsidR="00CE3D22" w:rsidRPr="00E4666F" w:rsidRDefault="00CE3D22" w:rsidP="00CE3D22">
            <w:pPr>
              <w:rPr>
                <w:rFonts w:cstheme="minorHAnsi"/>
              </w:rPr>
            </w:pPr>
          </w:p>
          <w:p w14:paraId="5A5642D5" w14:textId="77777777" w:rsidR="00CE3D22" w:rsidRPr="00E4666F" w:rsidRDefault="00CE3D22" w:rsidP="00CE3D22">
            <w:pPr>
              <w:rPr>
                <w:rFonts w:cstheme="minorHAnsi"/>
                <w:b/>
                <w:bCs/>
              </w:rPr>
            </w:pPr>
            <w:r w:rsidRPr="00E4666F">
              <w:rPr>
                <w:rFonts w:cstheme="minorHAnsi"/>
                <w:b/>
                <w:bCs/>
              </w:rPr>
              <w:t>Websites</w:t>
            </w:r>
          </w:p>
          <w:p w14:paraId="3A4ECCEE" w14:textId="5A689698" w:rsidR="00CE3D22" w:rsidRPr="00E4666F" w:rsidRDefault="008E7A18" w:rsidP="00CE3D22">
            <w:pPr>
              <w:rPr>
                <w:rFonts w:cstheme="minorHAnsi"/>
              </w:rPr>
            </w:pPr>
            <w:hyperlink r:id="rId14" w:history="1">
              <w:r w:rsidR="00CE3D22" w:rsidRPr="00023B0F">
                <w:rPr>
                  <w:rStyle w:val="Hyperlink"/>
                  <w:rFonts w:cstheme="minorHAnsi"/>
                </w:rPr>
                <w:t>Scottish coinage</w:t>
              </w:r>
            </w:hyperlink>
            <w:r w:rsidR="00CE3D22" w:rsidRPr="00E4666F">
              <w:rPr>
                <w:rFonts w:cstheme="minorHAnsi"/>
              </w:rPr>
              <w:t xml:space="preserve"> – overview on Wikipedia</w:t>
            </w:r>
          </w:p>
          <w:p w14:paraId="7C18A158" w14:textId="65491F28" w:rsidR="00CE3D22" w:rsidRPr="00E4666F" w:rsidRDefault="008E7A18" w:rsidP="00CE3D22">
            <w:pPr>
              <w:rPr>
                <w:rFonts w:cstheme="minorHAnsi"/>
              </w:rPr>
            </w:pPr>
            <w:hyperlink r:id="rId15" w:history="1">
              <w:r w:rsidR="00CE3D22" w:rsidRPr="00023B0F">
                <w:rPr>
                  <w:rStyle w:val="Hyperlink"/>
                  <w:rFonts w:cstheme="minorHAnsi"/>
                </w:rPr>
                <w:t>https://en.wikipedia.org/wiki/Scottish_coinage</w:t>
              </w:r>
            </w:hyperlink>
          </w:p>
          <w:p w14:paraId="57F2B9D5" w14:textId="77777777" w:rsidR="00CE3D22" w:rsidRPr="00E4666F" w:rsidRDefault="00CE3D22" w:rsidP="00CE3D22">
            <w:pPr>
              <w:rPr>
                <w:rFonts w:cstheme="minorHAnsi"/>
              </w:rPr>
            </w:pPr>
          </w:p>
          <w:p w14:paraId="15D00CCE" w14:textId="77777777" w:rsidR="00CE3D22" w:rsidRPr="00E4666F" w:rsidRDefault="00CE3D22" w:rsidP="00CE3D22">
            <w:pPr>
              <w:rPr>
                <w:rFonts w:cstheme="minorHAnsi"/>
              </w:rPr>
            </w:pPr>
            <w:r w:rsidRPr="00E4666F">
              <w:rPr>
                <w:rFonts w:cstheme="minorHAnsi"/>
              </w:rPr>
              <w:t>Mints of Scotland – overview on Wikipedia with chart of Scottish kings and where they minted coins</w:t>
            </w:r>
          </w:p>
          <w:p w14:paraId="6987E7F1" w14:textId="77777777" w:rsidR="00CE3D22" w:rsidRPr="00E4666F" w:rsidRDefault="008E7A18" w:rsidP="00CE3D22">
            <w:pPr>
              <w:rPr>
                <w:rFonts w:cstheme="minorHAnsi"/>
              </w:rPr>
            </w:pPr>
            <w:hyperlink r:id="rId16" w:history="1">
              <w:r w:rsidR="00CE3D22" w:rsidRPr="00E4666F">
                <w:rPr>
                  <w:rStyle w:val="Hyperlink"/>
                  <w:rFonts w:cstheme="minorHAnsi"/>
                </w:rPr>
                <w:t>http://en.wikipedia.org/wiki/Mints_of_Scotland</w:t>
              </w:r>
            </w:hyperlink>
          </w:p>
          <w:p w14:paraId="1DD9EFBB" w14:textId="77777777" w:rsidR="00CE3D22" w:rsidRPr="00E4666F" w:rsidRDefault="00CE3D22" w:rsidP="00CE3D22">
            <w:pPr>
              <w:rPr>
                <w:rFonts w:cstheme="minorHAnsi"/>
              </w:rPr>
            </w:pPr>
          </w:p>
          <w:p w14:paraId="4CCE90FB" w14:textId="77777777" w:rsidR="00CE3D22" w:rsidRPr="00E4666F" w:rsidRDefault="00CE3D22" w:rsidP="00CE3D22">
            <w:pPr>
              <w:rPr>
                <w:rFonts w:cstheme="minorHAnsi"/>
              </w:rPr>
            </w:pPr>
            <w:r w:rsidRPr="00E4666F">
              <w:rPr>
                <w:rFonts w:cstheme="minorHAnsi"/>
              </w:rPr>
              <w:t>Making coins in the Middle Ages</w:t>
            </w:r>
          </w:p>
          <w:p w14:paraId="2B9CC1EE" w14:textId="5D55688D" w:rsidR="00CE3D22" w:rsidRPr="00E4666F" w:rsidRDefault="008E7A18" w:rsidP="00CE3D22">
            <w:pPr>
              <w:rPr>
                <w:rFonts w:cstheme="minorHAnsi"/>
              </w:rPr>
            </w:pPr>
            <w:hyperlink r:id="rId17" w:history="1">
              <w:r w:rsidR="00CE3D22" w:rsidRPr="00023B0F">
                <w:rPr>
                  <w:rStyle w:val="Hyperlink"/>
                  <w:rFonts w:cstheme="minorHAnsi"/>
                </w:rPr>
                <w:t>http://www.royalmintmuseum.org.uk/history/making-money/making-money-in-the-past/the-middle-ages/index.html</w:t>
              </w:r>
            </w:hyperlink>
          </w:p>
          <w:p w14:paraId="7EF50197" w14:textId="77777777" w:rsidR="00271983" w:rsidRDefault="00271983" w:rsidP="004C0FF5">
            <w:pPr>
              <w:rPr>
                <w:rStyle w:val="Hyperlink"/>
              </w:rPr>
            </w:pPr>
          </w:p>
          <w:p w14:paraId="3DC947B1" w14:textId="0A7B52BA" w:rsidR="00271983" w:rsidRPr="00365EA9" w:rsidRDefault="00271983" w:rsidP="004C0FF5">
            <w:pPr>
              <w:rPr>
                <w:b/>
                <w:color w:val="FFFFFF" w:themeColor="background1"/>
                <w:sz w:val="36"/>
                <w:szCs w:val="36"/>
              </w:rPr>
            </w:pPr>
          </w:p>
        </w:tc>
      </w:tr>
    </w:tbl>
    <w:p w14:paraId="30C8F3BD" w14:textId="0C1F0290" w:rsidR="00C80049" w:rsidRDefault="00C80049"/>
    <w:p w14:paraId="77682C9B" w14:textId="77777777" w:rsidR="00023B0F" w:rsidRDefault="00023B0F" w:rsidP="00023B0F">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1CB218A5" w14:textId="77777777" w:rsidR="00023B0F" w:rsidRDefault="00023B0F"/>
    <w:sectPr w:rsidR="00023B0F" w:rsidSect="008504CC">
      <w:headerReference w:type="default" r:id="rId18"/>
      <w:footerReference w:type="default" r:id="rId1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4395" w14:textId="77777777" w:rsidR="008E7A18" w:rsidRDefault="008E7A18" w:rsidP="00D83A72">
      <w:pPr>
        <w:spacing w:after="0" w:line="240" w:lineRule="auto"/>
      </w:pPr>
      <w:r>
        <w:separator/>
      </w:r>
    </w:p>
  </w:endnote>
  <w:endnote w:type="continuationSeparator" w:id="0">
    <w:p w14:paraId="1D5229B5" w14:textId="77777777" w:rsidR="008E7A18" w:rsidRDefault="008E7A18"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EC55C6D" w14:textId="77777777" w:rsidR="008504CC" w:rsidRDefault="008504CC">
        <w:pPr>
          <w:pStyle w:val="Footer"/>
          <w:jc w:val="right"/>
        </w:pPr>
        <w:r>
          <w:fldChar w:fldCharType="begin"/>
        </w:r>
        <w:r>
          <w:instrText xml:space="preserve"> PAGE   \* MERGEFORMAT </w:instrText>
        </w:r>
        <w:r>
          <w:fldChar w:fldCharType="separate"/>
        </w:r>
        <w:r w:rsidR="00EE13E2">
          <w:rPr>
            <w:noProof/>
          </w:rPr>
          <w:t>1</w:t>
        </w:r>
        <w:r>
          <w:rPr>
            <w:noProof/>
          </w:rPr>
          <w:fldChar w:fldCharType="end"/>
        </w:r>
      </w:p>
    </w:sdtContent>
  </w:sdt>
  <w:p w14:paraId="44777094"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2D0D" w14:textId="77777777" w:rsidR="008E7A18" w:rsidRDefault="008E7A18" w:rsidP="00D83A72">
      <w:pPr>
        <w:spacing w:after="0" w:line="240" w:lineRule="auto"/>
      </w:pPr>
      <w:r>
        <w:separator/>
      </w:r>
    </w:p>
  </w:footnote>
  <w:footnote w:type="continuationSeparator" w:id="0">
    <w:p w14:paraId="4EE04F39" w14:textId="77777777" w:rsidR="008E7A18" w:rsidRDefault="008E7A18"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097D" w14:textId="77777777" w:rsidR="004C0FF5" w:rsidRDefault="004C0FF5" w:rsidP="004C0FF5">
    <w:pPr>
      <w:pStyle w:val="Header"/>
    </w:pPr>
    <w:r>
      <w:t>Lesson Seven</w:t>
    </w:r>
    <w:r>
      <w:ptab w:relativeTo="margin" w:alignment="center" w:leader="none"/>
    </w:r>
    <w:r>
      <w:t>Silver Working</w:t>
    </w:r>
    <w:r>
      <w:ptab w:relativeTo="margin" w:alignment="right" w:leader="none"/>
    </w:r>
    <w:r>
      <w:t xml:space="preserve">Early Level </w:t>
    </w:r>
  </w:p>
  <w:p w14:paraId="5E50A80C" w14:textId="752C4138" w:rsidR="00D83A72" w:rsidRPr="004C0FF5" w:rsidRDefault="00D83A72" w:rsidP="004C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51C"/>
    <w:multiLevelType w:val="hybridMultilevel"/>
    <w:tmpl w:val="D25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C187B"/>
    <w:multiLevelType w:val="hybridMultilevel"/>
    <w:tmpl w:val="B346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0"/>
  </w:num>
  <w:num w:numId="3">
    <w:abstractNumId w:val="7"/>
  </w:num>
  <w:num w:numId="4">
    <w:abstractNumId w:val="3"/>
  </w:num>
  <w:num w:numId="5">
    <w:abstractNumId w:val="3"/>
  </w:num>
  <w:num w:numId="6">
    <w:abstractNumId w:val="5"/>
  </w:num>
  <w:num w:numId="7">
    <w:abstractNumId w:val="9"/>
  </w:num>
  <w:num w:numId="8">
    <w:abstractNumId w:val="4"/>
  </w:num>
  <w:num w:numId="9">
    <w:abstractNumId w:val="6"/>
  </w:num>
  <w:num w:numId="10">
    <w:abstractNumId w:val="1"/>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16069"/>
    <w:rsid w:val="00023B0F"/>
    <w:rsid w:val="000270C0"/>
    <w:rsid w:val="000C17B7"/>
    <w:rsid w:val="000F4F38"/>
    <w:rsid w:val="00157437"/>
    <w:rsid w:val="00185A49"/>
    <w:rsid w:val="001B445D"/>
    <w:rsid w:val="0024689C"/>
    <w:rsid w:val="00252161"/>
    <w:rsid w:val="00271983"/>
    <w:rsid w:val="00284529"/>
    <w:rsid w:val="002F636C"/>
    <w:rsid w:val="00365EA9"/>
    <w:rsid w:val="00397955"/>
    <w:rsid w:val="003D4371"/>
    <w:rsid w:val="0041031A"/>
    <w:rsid w:val="00462808"/>
    <w:rsid w:val="0048427F"/>
    <w:rsid w:val="00493AE6"/>
    <w:rsid w:val="004C0FF5"/>
    <w:rsid w:val="0052641C"/>
    <w:rsid w:val="0054644C"/>
    <w:rsid w:val="00582D79"/>
    <w:rsid w:val="005E764B"/>
    <w:rsid w:val="005F292B"/>
    <w:rsid w:val="006748A4"/>
    <w:rsid w:val="006E283A"/>
    <w:rsid w:val="007222A5"/>
    <w:rsid w:val="00762B6E"/>
    <w:rsid w:val="00820477"/>
    <w:rsid w:val="008504CC"/>
    <w:rsid w:val="00885AE4"/>
    <w:rsid w:val="008C222D"/>
    <w:rsid w:val="008E0662"/>
    <w:rsid w:val="008E505F"/>
    <w:rsid w:val="008E5F71"/>
    <w:rsid w:val="008E7A18"/>
    <w:rsid w:val="008F01A3"/>
    <w:rsid w:val="00903B9D"/>
    <w:rsid w:val="00916401"/>
    <w:rsid w:val="00926055"/>
    <w:rsid w:val="0094174E"/>
    <w:rsid w:val="009C4673"/>
    <w:rsid w:val="00A23D8A"/>
    <w:rsid w:val="00A368D5"/>
    <w:rsid w:val="00A822D1"/>
    <w:rsid w:val="00AA7B48"/>
    <w:rsid w:val="00AD4045"/>
    <w:rsid w:val="00B37506"/>
    <w:rsid w:val="00B418B0"/>
    <w:rsid w:val="00B4387F"/>
    <w:rsid w:val="00B53EBC"/>
    <w:rsid w:val="00B92B41"/>
    <w:rsid w:val="00BA6B6A"/>
    <w:rsid w:val="00BB375B"/>
    <w:rsid w:val="00C80049"/>
    <w:rsid w:val="00CD1E99"/>
    <w:rsid w:val="00CE1DC7"/>
    <w:rsid w:val="00CE3D22"/>
    <w:rsid w:val="00CE6604"/>
    <w:rsid w:val="00CF52A4"/>
    <w:rsid w:val="00D83A72"/>
    <w:rsid w:val="00DB298B"/>
    <w:rsid w:val="00DF448D"/>
    <w:rsid w:val="00E364B1"/>
    <w:rsid w:val="00E86031"/>
    <w:rsid w:val="00ED0A88"/>
    <w:rsid w:val="00EE13E2"/>
    <w:rsid w:val="00F56AC8"/>
    <w:rsid w:val="00FB278F"/>
    <w:rsid w:val="00FE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0E11"/>
  <w15:docId w15:val="{8C043D73-5374-41EC-8BF0-DE34962C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016069"/>
    <w:rPr>
      <w:sz w:val="16"/>
      <w:szCs w:val="16"/>
    </w:rPr>
  </w:style>
  <w:style w:type="paragraph" w:styleId="CommentText">
    <w:name w:val="annotation text"/>
    <w:basedOn w:val="Normal"/>
    <w:link w:val="CommentTextChar"/>
    <w:uiPriority w:val="99"/>
    <w:semiHidden/>
    <w:unhideWhenUsed/>
    <w:rsid w:val="00016069"/>
    <w:pPr>
      <w:spacing w:line="240" w:lineRule="auto"/>
    </w:pPr>
    <w:rPr>
      <w:sz w:val="20"/>
      <w:szCs w:val="20"/>
    </w:rPr>
  </w:style>
  <w:style w:type="character" w:customStyle="1" w:styleId="CommentTextChar">
    <w:name w:val="Comment Text Char"/>
    <w:basedOn w:val="DefaultParagraphFont"/>
    <w:link w:val="CommentText"/>
    <w:uiPriority w:val="99"/>
    <w:semiHidden/>
    <w:rsid w:val="00016069"/>
    <w:rPr>
      <w:sz w:val="20"/>
      <w:szCs w:val="20"/>
    </w:rPr>
  </w:style>
  <w:style w:type="paragraph" w:styleId="CommentSubject">
    <w:name w:val="annotation subject"/>
    <w:basedOn w:val="CommentText"/>
    <w:next w:val="CommentText"/>
    <w:link w:val="CommentSubjectChar"/>
    <w:uiPriority w:val="99"/>
    <w:semiHidden/>
    <w:unhideWhenUsed/>
    <w:rsid w:val="00016069"/>
    <w:rPr>
      <w:b/>
      <w:bCs/>
    </w:rPr>
  </w:style>
  <w:style w:type="character" w:customStyle="1" w:styleId="CommentSubjectChar">
    <w:name w:val="Comment Subject Char"/>
    <w:basedOn w:val="CommentTextChar"/>
    <w:link w:val="CommentSubject"/>
    <w:uiPriority w:val="99"/>
    <w:semiHidden/>
    <w:rsid w:val="00016069"/>
    <w:rPr>
      <w:b/>
      <w:bCs/>
      <w:sz w:val="20"/>
      <w:szCs w:val="20"/>
    </w:rPr>
  </w:style>
  <w:style w:type="character" w:customStyle="1" w:styleId="UnresolvedMention1">
    <w:name w:val="Unresolved Mention1"/>
    <w:basedOn w:val="DefaultParagraphFont"/>
    <w:uiPriority w:val="99"/>
    <w:semiHidden/>
    <w:unhideWhenUsed/>
    <w:rsid w:val="003D4371"/>
    <w:rPr>
      <w:color w:val="605E5C"/>
      <w:shd w:val="clear" w:color="auto" w:fill="E1DFDD"/>
    </w:rPr>
  </w:style>
  <w:style w:type="character" w:styleId="FollowedHyperlink">
    <w:name w:val="FollowedHyperlink"/>
    <w:basedOn w:val="DefaultParagraphFont"/>
    <w:uiPriority w:val="99"/>
    <w:semiHidden/>
    <w:unhideWhenUsed/>
    <w:rsid w:val="0002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19680964">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4689371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1086157">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572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h.spydus.co.uk/cgi-bin/spydus.exe/ENQ/OPAC/BIBENQ/80841724?TIH_TYPE=B&amp;TIH_NS=1&amp;TIH=SCOTTISH%20COINS%20A%20HISTORY%20OF%20SMALL%20CHANGE%20IN%20SCOTLAND" TargetMode="External"/><Relationship Id="rId13" Type="http://schemas.openxmlformats.org/officeDocument/2006/relationships/hyperlink" Target="https://www.youtube.com/watch?v=TLhx2ul2BE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chhighland.org.uk/experimental-archaeology.asp" TargetMode="External"/><Relationship Id="rId12" Type="http://schemas.openxmlformats.org/officeDocument/2006/relationships/hyperlink" Target="https://www.youtube.com/watch?v=nrT8MbG7uTg" TargetMode="External"/><Relationship Id="rId17" Type="http://schemas.openxmlformats.org/officeDocument/2006/relationships/hyperlink" Target="http://www.royalmintmuseum.org.uk/history/making-money/making-money-in-the-past/the-middle-ages/index.html" TargetMode="External"/><Relationship Id="rId2" Type="http://schemas.openxmlformats.org/officeDocument/2006/relationships/styles" Target="styles.xml"/><Relationship Id="rId16" Type="http://schemas.openxmlformats.org/officeDocument/2006/relationships/hyperlink" Target="http://en.wikipedia.org/wiki/Mints_of_Scot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an.ac.uk" TargetMode="External"/><Relationship Id="rId5" Type="http://schemas.openxmlformats.org/officeDocument/2006/relationships/footnotes" Target="footnotes.xml"/><Relationship Id="rId15" Type="http://schemas.openxmlformats.org/officeDocument/2006/relationships/hyperlink" Target="https://en.wikipedia.org/wiki/Scottish_coinage" TargetMode="External"/><Relationship Id="rId10" Type="http://schemas.openxmlformats.org/officeDocument/2006/relationships/hyperlink" Target="https://finds.org.uk/medievalcoins/categories/category/id/2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Documents\ARCH\ARCH\Lesson%20Plans\Completed%20Lessons\Early\archaeologydataservice.ac.uk\archives\view\psas\volumes.cfm" TargetMode="External"/><Relationship Id="rId14" Type="http://schemas.openxmlformats.org/officeDocument/2006/relationships/hyperlink" Target="https://en.wikipedia.org/wiki/Scottish_coi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2019-11-26T00:47:00Z</dcterms:created>
  <dcterms:modified xsi:type="dcterms:W3CDTF">2019-11-27T11:47:00Z</dcterms:modified>
</cp:coreProperties>
</file>