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7D3C76" w14:paraId="586C6496" w14:textId="77777777" w:rsidTr="001B445D">
        <w:trPr>
          <w:trHeight w:val="680"/>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47505CD" w14:textId="6FF46A9A" w:rsidR="007D3C76" w:rsidRPr="00E86031" w:rsidRDefault="007D3C76" w:rsidP="00D83A72">
            <w:pPr>
              <w:jc w:val="center"/>
              <w:rPr>
                <w:b/>
                <w:color w:val="FFFFFF" w:themeColor="background1"/>
                <w:sz w:val="48"/>
                <w:szCs w:val="48"/>
              </w:rPr>
            </w:pPr>
            <w:bookmarkStart w:id="0" w:name="_GoBack"/>
            <w:bookmarkEnd w:id="0"/>
            <w:r w:rsidRPr="00517D78">
              <w:rPr>
                <w:b/>
                <w:color w:val="FFFFFF" w:themeColor="background1"/>
                <w:sz w:val="40"/>
                <w:szCs w:val="40"/>
              </w:rPr>
              <w:t>Lesson Nine: Green Woodworking, Textiles &amp; Basketry</w:t>
            </w:r>
          </w:p>
        </w:tc>
      </w:tr>
      <w:tr w:rsidR="007D3C76" w14:paraId="439D9ED4"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515BA389" w14:textId="6FC464FC" w:rsidR="007D3C76" w:rsidRDefault="007D3C76" w:rsidP="00CC283E">
            <w:pPr>
              <w:jc w:val="both"/>
            </w:pPr>
            <w:r>
              <w:t>The final lesson in the series focuses on those crafts which endured throughout prehistory and into the modern era. This is a lesson in which you can recreate a lot of the crafts, making nettle cordage or willow weaving for example, but it is not essential to the success of the lesson. While these activities take a fair amount of preparation, they are well worth it as they are skills relevant in the modern eco</w:t>
            </w:r>
            <w:r w:rsidR="002228E7">
              <w:t>-</w:t>
            </w:r>
            <w:r>
              <w:t xml:space="preserve">focused world. The willow hurdles are especially useful in the school grounds as they can be used to create raised beds, screens for shade loving plants or a frame for climbers. </w:t>
            </w:r>
          </w:p>
        </w:tc>
      </w:tr>
      <w:tr w:rsidR="00D83A72" w14:paraId="6F74E04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10E2FF9D"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1875E9C" w14:textId="77777777" w:rsidTr="00CD1E99">
        <w:trPr>
          <w:trHeight w:val="222"/>
        </w:trPr>
        <w:tc>
          <w:tcPr>
            <w:tcW w:w="4536" w:type="dxa"/>
            <w:tcBorders>
              <w:top w:val="single" w:sz="24" w:space="0" w:color="4F6228" w:themeColor="accent3" w:themeShade="80"/>
              <w:bottom w:val="single" w:sz="12" w:space="0" w:color="FFFFFF" w:themeColor="background1"/>
              <w:right w:val="single" w:sz="12" w:space="0" w:color="FFFFFF" w:themeColor="background1"/>
            </w:tcBorders>
            <w:shd w:val="clear" w:color="auto" w:fill="C2D69B" w:themeFill="accent3" w:themeFillTint="99"/>
          </w:tcPr>
          <w:p w14:paraId="71CD1779"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F6228" w:themeColor="accent3" w:themeShade="80"/>
              <w:left w:val="single" w:sz="12" w:space="0" w:color="FFFFFF" w:themeColor="background1"/>
              <w:bottom w:val="single" w:sz="12" w:space="0" w:color="FFFFFF" w:themeColor="background1"/>
            </w:tcBorders>
            <w:shd w:val="clear" w:color="auto" w:fill="C2D69B" w:themeFill="accent3" w:themeFillTint="99"/>
          </w:tcPr>
          <w:p w14:paraId="640A7DC2" w14:textId="77777777" w:rsidR="00D83A72" w:rsidRPr="000F4F38" w:rsidRDefault="00D83A72" w:rsidP="00D83A72">
            <w:pPr>
              <w:jc w:val="both"/>
              <w:rPr>
                <w:sz w:val="24"/>
                <w:szCs w:val="24"/>
              </w:rPr>
            </w:pPr>
            <w:r w:rsidRPr="000F4F38">
              <w:rPr>
                <w:sz w:val="24"/>
                <w:szCs w:val="24"/>
              </w:rPr>
              <w:t>Benchmarks</w:t>
            </w:r>
          </w:p>
        </w:tc>
      </w:tr>
      <w:tr w:rsidR="00D83A72" w14:paraId="58A792C9" w14:textId="77777777" w:rsidTr="00CD1E99">
        <w:trPr>
          <w:trHeight w:val="1065"/>
        </w:trPr>
        <w:tc>
          <w:tcPr>
            <w:tcW w:w="4536" w:type="dxa"/>
            <w:tcBorders>
              <w:top w:val="single" w:sz="12" w:space="0" w:color="FFFFFF" w:themeColor="background1"/>
              <w:bottom w:val="single" w:sz="24" w:space="0" w:color="4F6228" w:themeColor="accent3" w:themeShade="80"/>
              <w:right w:val="single" w:sz="12" w:space="0" w:color="FFFFFF" w:themeColor="background1"/>
            </w:tcBorders>
            <w:shd w:val="clear" w:color="auto" w:fill="EAF1DD" w:themeFill="accent3" w:themeFillTint="33"/>
          </w:tcPr>
          <w:p w14:paraId="59C674DB" w14:textId="73A52322"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
              </w:rPr>
            </w:pPr>
            <w:r w:rsidRPr="00CE6604">
              <w:rPr>
                <w:rFonts w:cs="Arial"/>
                <w:b/>
              </w:rPr>
              <w:t xml:space="preserve">I am aware that different types of evidence can help </w:t>
            </w:r>
            <w:r w:rsidR="00A822D1">
              <w:rPr>
                <w:rFonts w:cs="Arial"/>
                <w:b/>
              </w:rPr>
              <w:t xml:space="preserve">me to find out about the past. </w:t>
            </w:r>
            <w:r w:rsidRPr="00CE6604">
              <w:rPr>
                <w:rFonts w:cs="Arial"/>
                <w:b/>
                <w:color w:val="B94483"/>
              </w:rPr>
              <w:t>SOC 0-01a</w:t>
            </w:r>
          </w:p>
          <w:p w14:paraId="2D7DD28C" w14:textId="77777777" w:rsidR="00CE6604" w:rsidRPr="00CE6604" w:rsidRDefault="00CE6604" w:rsidP="00CE6604">
            <w:pPr>
              <w:tabs>
                <w:tab w:val="left" w:pos="720"/>
                <w:tab w:val="left" w:pos="1440"/>
                <w:tab w:val="left" w:pos="2160"/>
                <w:tab w:val="left" w:pos="2880"/>
                <w:tab w:val="left" w:pos="4680"/>
                <w:tab w:val="left" w:pos="5400"/>
                <w:tab w:val="right" w:pos="9000"/>
              </w:tabs>
              <w:spacing w:line="280" w:lineRule="exact"/>
              <w:rPr>
                <w:rFonts w:cs="Arial"/>
                <w:b/>
              </w:rPr>
            </w:pPr>
          </w:p>
          <w:p w14:paraId="4262115E" w14:textId="48D6F576"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Cs/>
              </w:rPr>
            </w:pPr>
            <w:r>
              <w:rPr>
                <w:rFonts w:cs="Arial"/>
                <w:bCs/>
              </w:rPr>
              <w:t xml:space="preserve">I can make a personal link to the past by exploring </w:t>
            </w:r>
            <w:r w:rsidR="002228E7">
              <w:rPr>
                <w:rFonts w:cs="Arial"/>
                <w:bCs/>
              </w:rPr>
              <w:t>Object</w:t>
            </w:r>
            <w:r>
              <w:rPr>
                <w:rFonts w:cs="Arial"/>
                <w:bCs/>
              </w:rPr>
              <w:t xml:space="preserve">s or images connected with important individuals or special events in my life. </w:t>
            </w:r>
            <w:r>
              <w:rPr>
                <w:rFonts w:cs="Arial"/>
                <w:bCs/>
                <w:color w:val="B94483"/>
              </w:rPr>
              <w:t>SOC 0-02a</w:t>
            </w:r>
          </w:p>
          <w:p w14:paraId="4741211C" w14:textId="77777777" w:rsidR="00CE6604" w:rsidRDefault="00CE6604" w:rsidP="00CE6604">
            <w:pPr>
              <w:tabs>
                <w:tab w:val="left" w:pos="720"/>
                <w:tab w:val="left" w:pos="1440"/>
                <w:tab w:val="left" w:pos="2160"/>
                <w:tab w:val="left" w:pos="2880"/>
                <w:tab w:val="left" w:pos="4680"/>
                <w:tab w:val="left" w:pos="5400"/>
                <w:tab w:val="right" w:pos="9000"/>
              </w:tabs>
              <w:spacing w:line="280" w:lineRule="exact"/>
              <w:jc w:val="both"/>
              <w:rPr>
                <w:rFonts w:cs="Arial"/>
                <w:b/>
                <w:bCs/>
                <w:color w:val="FF0000"/>
              </w:rPr>
            </w:pPr>
          </w:p>
          <w:p w14:paraId="17F90125" w14:textId="3BEA92D6" w:rsidR="001B1599" w:rsidRPr="00CC283E" w:rsidRDefault="00CE6604" w:rsidP="00A822D1">
            <w:pPr>
              <w:spacing w:line="280" w:lineRule="exact"/>
              <w:rPr>
                <w:rFonts w:cs="Arial"/>
                <w:b/>
                <w:color w:val="B94483"/>
              </w:rPr>
            </w:pPr>
            <w:r w:rsidRPr="00CE6604">
              <w:rPr>
                <w:rFonts w:cs="Arial"/>
                <w:b/>
              </w:rPr>
              <w:t>I have explored how people lived in the past and have used imaginative play to show how their lives were different from my own and people around me.</w:t>
            </w:r>
            <w:r w:rsidR="00A822D1">
              <w:rPr>
                <w:rFonts w:cs="Arial"/>
                <w:b/>
              </w:rPr>
              <w:t xml:space="preserve"> </w:t>
            </w:r>
            <w:r w:rsidRPr="00CE6604">
              <w:rPr>
                <w:rFonts w:cs="Arial"/>
                <w:b/>
                <w:color w:val="B94483"/>
              </w:rPr>
              <w:t>SOC 0-04a</w:t>
            </w:r>
          </w:p>
        </w:tc>
        <w:tc>
          <w:tcPr>
            <w:tcW w:w="4962" w:type="dxa"/>
            <w:tcBorders>
              <w:top w:val="single" w:sz="12" w:space="0" w:color="FFFFFF" w:themeColor="background1"/>
              <w:left w:val="single" w:sz="12" w:space="0" w:color="FFFFFF" w:themeColor="background1"/>
              <w:bottom w:val="single" w:sz="24" w:space="0" w:color="4F6228" w:themeColor="accent3" w:themeShade="80"/>
            </w:tcBorders>
            <w:shd w:val="clear" w:color="auto" w:fill="EAF1DD" w:themeFill="accent3" w:themeFillTint="33"/>
          </w:tcPr>
          <w:p w14:paraId="714B351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Identifies at least two different types of evidence which can provide information about the past, for example, pictures, family stories, artefacts.</w:t>
            </w:r>
          </w:p>
          <w:p w14:paraId="6D418D72" w14:textId="77777777" w:rsid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Pr>
                <w:rFonts w:cs="Arial"/>
              </w:rPr>
              <w:t>Recalls past events from their own life or that of their family, for example learning to ride a bike, a special party.</w:t>
            </w:r>
          </w:p>
          <w:p w14:paraId="173034B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Recognises that people in the past lived differently.</w:t>
            </w:r>
          </w:p>
          <w:p w14:paraId="1B9906D3" w14:textId="5A735FD4" w:rsidR="00D83A72"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CE6604">
              <w:rPr>
                <w:rFonts w:cs="Arial"/>
                <w:b/>
                <w:bCs/>
              </w:rPr>
              <w:t>Uses knowledge of the past to demonstrate a difference between their life today and life in the past. For example, diet, lifestyle, clothing.</w:t>
            </w:r>
          </w:p>
        </w:tc>
      </w:tr>
      <w:tr w:rsidR="00903B9D" w14:paraId="1B0C8290" w14:textId="77777777" w:rsidTr="00CD1E99">
        <w:trPr>
          <w:trHeight w:val="126"/>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2FB7037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75DF0145" w14:textId="77777777" w:rsidTr="00CD1E99">
        <w:trPr>
          <w:trHeight w:val="409"/>
        </w:trPr>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7EABB0D8" w14:textId="77777777" w:rsidR="007D3C76" w:rsidRPr="00BB2A74" w:rsidRDefault="007D3C76" w:rsidP="007D3C76">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Expressive Arts (Art &amp; Design):</w:t>
            </w:r>
          </w:p>
          <w:p w14:paraId="1BAC4E13" w14:textId="77777777" w:rsidR="007D3C76" w:rsidRPr="005C7939" w:rsidRDefault="007D3C76" w:rsidP="007D3C76">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5C7939">
              <w:rPr>
                <w:rFonts w:cs="Arial"/>
                <w:sz w:val="20"/>
                <w:szCs w:val="20"/>
              </w:rPr>
              <w:t>I have the freedom to discover and choose ways to create images and objects using a variety of materials.</w:t>
            </w:r>
            <w:r>
              <w:rPr>
                <w:rFonts w:cs="Arial"/>
                <w:sz w:val="20"/>
                <w:szCs w:val="20"/>
              </w:rPr>
              <w:t xml:space="preserve"> </w:t>
            </w:r>
            <w:r w:rsidRPr="00BB2A74">
              <w:rPr>
                <w:rFonts w:cs="Arial"/>
                <w:b/>
                <w:color w:val="BA5E23"/>
                <w:sz w:val="20"/>
                <w:szCs w:val="20"/>
              </w:rPr>
              <w:t>EXA 0-02a</w:t>
            </w:r>
          </w:p>
          <w:p w14:paraId="4052B4D7" w14:textId="77777777" w:rsidR="00903B9D" w:rsidRPr="00CE6604"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sz w:val="20"/>
                <w:szCs w:val="20"/>
                <w:lang w:val="en-US" w:eastAsia="en-GB"/>
              </w:rPr>
            </w:pPr>
          </w:p>
          <w:p w14:paraId="256D525F" w14:textId="77777777" w:rsidR="007D3C76" w:rsidRPr="00BB2A74" w:rsidRDefault="007D3C76" w:rsidP="007D3C76">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Technologies (Exploring Uses of Materials):</w:t>
            </w:r>
          </w:p>
          <w:p w14:paraId="0538FA17" w14:textId="3EAEB8B7" w:rsidR="00903B9D" w:rsidRPr="007D3C76" w:rsidRDefault="007D3C76" w:rsidP="007D3C76">
            <w:pPr>
              <w:tabs>
                <w:tab w:val="left" w:pos="720"/>
                <w:tab w:val="left" w:pos="1440"/>
                <w:tab w:val="left" w:pos="2160"/>
                <w:tab w:val="left" w:pos="2880"/>
                <w:tab w:val="left" w:pos="4680"/>
                <w:tab w:val="left" w:pos="5400"/>
                <w:tab w:val="right" w:pos="9000"/>
              </w:tabs>
              <w:spacing w:line="240" w:lineRule="atLeast"/>
              <w:rPr>
                <w:rFonts w:eastAsia="MS Mincho" w:cstheme="minorHAnsi"/>
                <w:sz w:val="20"/>
                <w:szCs w:val="20"/>
              </w:rPr>
            </w:pPr>
            <w:r w:rsidRPr="005C7939">
              <w:rPr>
                <w:rFonts w:cs="Arial"/>
                <w:sz w:val="20"/>
                <w:szCs w:val="20"/>
              </w:rPr>
              <w:t>I explore everyday materials in the creation of pictures/models/concepts.</w:t>
            </w:r>
            <w:r>
              <w:rPr>
                <w:rFonts w:cs="Arial"/>
                <w:sz w:val="20"/>
                <w:szCs w:val="20"/>
              </w:rPr>
              <w:t xml:space="preserve"> </w:t>
            </w:r>
            <w:r w:rsidRPr="00BB2A74">
              <w:rPr>
                <w:rFonts w:cs="Arial"/>
                <w:b/>
                <w:color w:val="339AAC"/>
                <w:sz w:val="20"/>
                <w:szCs w:val="20"/>
              </w:rPr>
              <w:t>TCH 0-10a</w:t>
            </w:r>
          </w:p>
        </w:tc>
      </w:tr>
    </w:tbl>
    <w:p w14:paraId="0740A7C2" w14:textId="77777777" w:rsidR="00E54594" w:rsidRDefault="00F332C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64E2BF68"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315D5716"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7D3C76" w14:paraId="4CEC5930" w14:textId="77777777" w:rsidTr="00CD1E99">
        <w:tc>
          <w:tcPr>
            <w:tcW w:w="9498" w:type="dxa"/>
            <w:tcBorders>
              <w:top w:val="single" w:sz="24" w:space="0" w:color="4F6228" w:themeColor="accent3" w:themeShade="80"/>
              <w:bottom w:val="single" w:sz="12" w:space="0" w:color="FFFFFF" w:themeColor="background1"/>
            </w:tcBorders>
            <w:shd w:val="clear" w:color="auto" w:fill="EAF1DD" w:themeFill="accent3" w:themeFillTint="33"/>
          </w:tcPr>
          <w:p w14:paraId="69D5DF81" w14:textId="5C63125A" w:rsidR="007D3C76" w:rsidRPr="00A822D1" w:rsidRDefault="007D3C76" w:rsidP="000F4F38">
            <w:pPr>
              <w:rPr>
                <w:sz w:val="24"/>
                <w:szCs w:val="24"/>
              </w:rPr>
            </w:pPr>
            <w:r>
              <w:t xml:space="preserve">I can compare </w:t>
            </w:r>
            <w:r w:rsidR="00CC283E">
              <w:t>o</w:t>
            </w:r>
            <w:r w:rsidR="002228E7">
              <w:t>bject</w:t>
            </w:r>
            <w:r>
              <w:t>s from a past society with similar things we use today.</w:t>
            </w:r>
          </w:p>
        </w:tc>
      </w:tr>
      <w:tr w:rsidR="007D3C76" w14:paraId="38397395"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222673E9" w14:textId="136579F8" w:rsidR="007D3C76" w:rsidRPr="00A822D1" w:rsidRDefault="007D3C76" w:rsidP="000F4F38">
            <w:pPr>
              <w:rPr>
                <w:sz w:val="24"/>
                <w:szCs w:val="24"/>
              </w:rPr>
            </w:pPr>
            <w:r>
              <w:t>I can identify similarities and differences between life in the past and life today.</w:t>
            </w:r>
          </w:p>
        </w:tc>
      </w:tr>
      <w:tr w:rsidR="007D3C76" w14:paraId="5356F615"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3FEBC7A6" w14:textId="5FC3FBCE" w:rsidR="007D3C76" w:rsidRPr="00A822D1" w:rsidRDefault="007D3C76" w:rsidP="000F4F38">
            <w:pPr>
              <w:rPr>
                <w:sz w:val="24"/>
                <w:szCs w:val="24"/>
              </w:rPr>
            </w:pPr>
            <w:r w:rsidRPr="00FC2791">
              <w:rPr>
                <w:rFonts w:cs="Arial"/>
              </w:rPr>
              <w:t xml:space="preserve">I can create an </w:t>
            </w:r>
            <w:r w:rsidR="00CC283E">
              <w:rPr>
                <w:rFonts w:cs="Arial"/>
              </w:rPr>
              <w:t>o</w:t>
            </w:r>
            <w:r w:rsidR="002228E7">
              <w:rPr>
                <w:rFonts w:cs="Arial"/>
              </w:rPr>
              <w:t>bject</w:t>
            </w:r>
            <w:r w:rsidRPr="00FC2791">
              <w:rPr>
                <w:rFonts w:cs="Arial"/>
              </w:rPr>
              <w:t xml:space="preserve"> using historic techniques.</w:t>
            </w:r>
          </w:p>
        </w:tc>
      </w:tr>
    </w:tbl>
    <w:p w14:paraId="4A2B681C" w14:textId="47DB0747" w:rsidR="008504CC" w:rsidRDefault="008504CC"/>
    <w:p w14:paraId="38B2F873" w14:textId="77777777" w:rsidR="001B1599" w:rsidRDefault="001B1599"/>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55794491"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7E45C3E6"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78913BEE" w14:textId="77777777" w:rsidTr="00CD1E99">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28484BD0" w14:textId="474FBA63"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2228E7">
              <w:rPr>
                <w:b/>
                <w:sz w:val="24"/>
                <w:szCs w:val="24"/>
              </w:rPr>
              <w:t xml:space="preserve"> or from ARCH website</w:t>
            </w:r>
          </w:p>
        </w:tc>
      </w:tr>
      <w:tr w:rsidR="007D3C76" w14:paraId="1E278F2D"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544B5E0F" w14:textId="77777777" w:rsidR="002228E7" w:rsidRDefault="002228E7" w:rsidP="002228E7">
            <w:pPr>
              <w:ind w:left="284" w:hanging="284"/>
            </w:pPr>
            <w:r>
              <w:t>Objects: Wooden cup, Wooden spoon, Woven belts or bands (Box 2), Box 1 objects</w:t>
            </w:r>
          </w:p>
          <w:p w14:paraId="76B523B3" w14:textId="2A0DB49E" w:rsidR="007D3C76" w:rsidRPr="002228E7" w:rsidRDefault="002228E7" w:rsidP="002228E7">
            <w:pPr>
              <w:ind w:left="284" w:hanging="284"/>
            </w:pPr>
            <w:r>
              <w:t>Information Sheets: CT Green Woodworking, CT Textiles, CT Basketry, Woven Belts or Bands object sheet, Hurdle object sheet, Timeline</w:t>
            </w:r>
          </w:p>
        </w:tc>
      </w:tr>
      <w:tr w:rsidR="00C80049" w14:paraId="6B1CD0DA"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6EAC82A4" w14:textId="77777777" w:rsidR="00C80049" w:rsidRDefault="00C80049">
            <w:r>
              <w:rPr>
                <w:b/>
                <w:sz w:val="24"/>
                <w:szCs w:val="24"/>
              </w:rPr>
              <w:t xml:space="preserve">Additional Required </w:t>
            </w:r>
            <w:r w:rsidRPr="008504CC">
              <w:rPr>
                <w:b/>
                <w:sz w:val="24"/>
                <w:szCs w:val="24"/>
              </w:rPr>
              <w:t>Resources</w:t>
            </w:r>
          </w:p>
        </w:tc>
      </w:tr>
      <w:tr w:rsidR="007D3C76" w14:paraId="4CDDBC7F"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4B851E06" w14:textId="2B81E00D" w:rsidR="007D3C76" w:rsidRPr="007F30C7" w:rsidRDefault="002228E7" w:rsidP="007F30C7">
            <w:pPr>
              <w:rPr>
                <w:rFonts w:ascii="Times New Roman" w:hAnsi="Times New Roman" w:cs="Times New Roman"/>
                <w:sz w:val="24"/>
                <w:szCs w:val="24"/>
                <w:lang w:eastAsia="en-GB"/>
              </w:rPr>
            </w:pPr>
            <w:r>
              <w:t>A4 Paper, white boards, 25mm (1 inch) thick</w:t>
            </w:r>
            <w:r w:rsidRPr="00CC283E">
              <w:t xml:space="preserve"> </w:t>
            </w:r>
            <w:r w:rsidRPr="00A76C7F">
              <w:rPr>
                <w:rFonts w:cstheme="minorHAnsi"/>
                <w:lang w:eastAsia="en-GB"/>
              </w:rPr>
              <w:t>branch</w:t>
            </w:r>
            <w:r>
              <w:rPr>
                <w:rFonts w:ascii="Times New Roman" w:hAnsi="Times New Roman" w:cs="Times New Roman"/>
                <w:sz w:val="24"/>
                <w:szCs w:val="24"/>
                <w:lang w:eastAsia="en-GB"/>
              </w:rPr>
              <w:t xml:space="preserve"> </w:t>
            </w:r>
            <w:r>
              <w:t>stakes, bunch of willow, handful of nettles, gardening gloves</w:t>
            </w:r>
          </w:p>
        </w:tc>
      </w:tr>
      <w:tr w:rsidR="00594EF9" w14:paraId="04ACAF01"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719538B0" w14:textId="1C54D2DF" w:rsidR="00594EF9" w:rsidRPr="008504CC" w:rsidRDefault="00594EF9">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7D3C76" w14:paraId="0EB41E5A"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6FC25E9A" w14:textId="46051FB9" w:rsidR="007D3C76" w:rsidRPr="00CD1E99" w:rsidRDefault="002228E7" w:rsidP="00365EA9">
            <w:pPr>
              <w:rPr>
                <w:highlight w:val="yellow"/>
              </w:rPr>
            </w:pPr>
            <w:r>
              <w:t>CT Green Woodworking, CT Textiles, CT Basketry, Woven Belts or Bands object sheet, Hurdle object sheet</w:t>
            </w:r>
          </w:p>
        </w:tc>
      </w:tr>
      <w:tr w:rsidR="00594EF9" w14:paraId="4092CD46"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2EFD2575" w14:textId="2613EFB1" w:rsidR="00594EF9" w:rsidRPr="008504CC" w:rsidRDefault="00594EF9">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7D3C76" w14:paraId="7184F3D2"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5AD9D31D" w14:textId="543237EF" w:rsidR="007D3C76" w:rsidRPr="00CD1E99" w:rsidRDefault="007D3C76">
            <w:pPr>
              <w:rPr>
                <w:highlight w:val="yellow"/>
              </w:rPr>
            </w:pPr>
            <w:r>
              <w:t>None Suggested.</w:t>
            </w:r>
          </w:p>
        </w:tc>
      </w:tr>
    </w:tbl>
    <w:p w14:paraId="148ABBE6"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709"/>
        <w:gridCol w:w="638"/>
        <w:gridCol w:w="4749"/>
      </w:tblGrid>
      <w:tr w:rsidR="00CE1DC7" w:rsidRPr="00820477" w14:paraId="166EDB5E" w14:textId="77777777" w:rsidTr="00CD1E99">
        <w:tc>
          <w:tcPr>
            <w:tcW w:w="4749" w:type="dxa"/>
            <w:gridSpan w:val="3"/>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798832F"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ED9B62" w14:textId="77777777" w:rsidR="00CE1DC7" w:rsidRPr="00820477" w:rsidRDefault="001B445D"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7D3C76" w14:paraId="1132F5B8"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5E253AE" w14:textId="42995422" w:rsidR="007D3C76" w:rsidRPr="00CE1DC7" w:rsidRDefault="007D3C76" w:rsidP="001B445D">
            <w:pPr>
              <w:rPr>
                <w:sz w:val="24"/>
                <w:szCs w:val="24"/>
              </w:rPr>
            </w:pPr>
            <w:r>
              <w:rPr>
                <w:b/>
                <w:sz w:val="24"/>
                <w:szCs w:val="24"/>
              </w:rPr>
              <w:t>What Do We Have?</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3"/>
            <w:tcBorders>
              <w:top w:val="single" w:sz="24" w:space="0" w:color="4F6228" w:themeColor="accent3" w:themeShade="80"/>
              <w:bottom w:val="single" w:sz="12" w:space="0" w:color="FFFFFF" w:themeColor="background1"/>
            </w:tcBorders>
            <w:shd w:val="clear" w:color="auto" w:fill="C2D69B" w:themeFill="accent3" w:themeFillTint="99"/>
            <w:vAlign w:val="center"/>
          </w:tcPr>
          <w:p w14:paraId="46B10C55" w14:textId="4317510B" w:rsidR="007D3C76" w:rsidRPr="00820477" w:rsidRDefault="007D3C76" w:rsidP="001B445D">
            <w:r w:rsidRPr="00820477">
              <w:t xml:space="preserve">Resources: </w:t>
            </w:r>
            <w:r>
              <w:t>None</w:t>
            </w:r>
          </w:p>
        </w:tc>
      </w:tr>
      <w:tr w:rsidR="007D3C76" w14:paraId="5E4F82F8"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690AA38D" w14:textId="77777777" w:rsidR="007D3C76" w:rsidRDefault="007D3C76" w:rsidP="00DE5B45">
            <w:pPr>
              <w:pStyle w:val="ListParagraph"/>
              <w:numPr>
                <w:ilvl w:val="0"/>
                <w:numId w:val="7"/>
              </w:numPr>
              <w:ind w:left="318" w:hanging="283"/>
              <w:jc w:val="both"/>
            </w:pPr>
            <w:r>
              <w:t>The introduction activity is a simple discussion to encourage the pupils to compare their lifestyles to that of people in the past.</w:t>
            </w:r>
          </w:p>
          <w:p w14:paraId="6B094957" w14:textId="5831428B" w:rsidR="007D3C76" w:rsidRDefault="007D3C76" w:rsidP="00B4387F">
            <w:pPr>
              <w:pStyle w:val="ListParagraph"/>
              <w:numPr>
                <w:ilvl w:val="0"/>
                <w:numId w:val="7"/>
              </w:numPr>
              <w:ind w:left="318" w:hanging="283"/>
              <w:jc w:val="both"/>
            </w:pPr>
            <w:r>
              <w:t>These questions might lead to a wider discussion which is worth exploring if the pupils wish to.</w:t>
            </w:r>
          </w:p>
        </w:tc>
      </w:tr>
      <w:tr w:rsidR="007D3C76" w14:paraId="5970CBB0" w14:textId="77777777" w:rsidTr="00CD1E99">
        <w:tc>
          <w:tcPr>
            <w:tcW w:w="9498" w:type="dxa"/>
            <w:gridSpan w:val="4"/>
            <w:tcBorders>
              <w:top w:val="single" w:sz="24" w:space="0" w:color="4F6228" w:themeColor="accent3" w:themeShade="80"/>
              <w:bottom w:val="single" w:sz="24" w:space="0" w:color="4F6228" w:themeColor="accent3" w:themeShade="80"/>
            </w:tcBorders>
            <w:vAlign w:val="center"/>
          </w:tcPr>
          <w:p w14:paraId="54DDAB62" w14:textId="4E9062FE" w:rsidR="007D3C76" w:rsidRDefault="007D3C76" w:rsidP="00DE5B45">
            <w:r>
              <w:t>Arrange the class into pairs</w:t>
            </w:r>
            <w:r w:rsidR="00A160E5">
              <w:t>. A</w:t>
            </w:r>
            <w:r>
              <w:t>sk them to find something in the classroom made of wood and stand by it. Share the different things they have found.</w:t>
            </w:r>
          </w:p>
          <w:p w14:paraId="5704A298" w14:textId="77777777" w:rsidR="007D3C76" w:rsidRDefault="007D3C76" w:rsidP="00DE5B45"/>
          <w:p w14:paraId="67DE92CF" w14:textId="6EFAD59D" w:rsidR="007D3C76" w:rsidRDefault="007D3C76" w:rsidP="00DE5B45">
            <w:r>
              <w:t>Next, ask them to find something in the classroom that is made of fabric (the word fabric will likely mean nothing to pupils working at early level</w:t>
            </w:r>
            <w:r w:rsidR="00A160E5">
              <w:t>;</w:t>
            </w:r>
            <w:r>
              <w:t xml:space="preserve"> using their clothes as a comparison may help) and stand by it. Again, share what they have found.</w:t>
            </w:r>
          </w:p>
          <w:p w14:paraId="60B2F720" w14:textId="77777777" w:rsidR="007D3C76" w:rsidRDefault="007D3C76" w:rsidP="00DE5B45"/>
          <w:p w14:paraId="4CBF5DFE" w14:textId="587060EB" w:rsidR="007D3C76" w:rsidRDefault="007D3C76" w:rsidP="00DE5B45">
            <w:r>
              <w:t xml:space="preserve">Next ask the class </w:t>
            </w:r>
            <w:r w:rsidR="001B1599">
              <w:rPr>
                <w:b/>
                <w:i/>
              </w:rPr>
              <w:t>W</w:t>
            </w:r>
            <w:r w:rsidRPr="00FC2791">
              <w:rPr>
                <w:b/>
                <w:i/>
              </w:rPr>
              <w:t>hat do you have at home that is made of wood?</w:t>
            </w:r>
            <w:r>
              <w:t xml:space="preserve"> Again collate their ideas as a class.</w:t>
            </w:r>
          </w:p>
          <w:p w14:paraId="6485AB2B" w14:textId="77777777" w:rsidR="007D3C76" w:rsidRDefault="007D3C76" w:rsidP="00DE5B45"/>
          <w:p w14:paraId="7CC2D4F6" w14:textId="28AD4DF1" w:rsidR="007D3C76" w:rsidRDefault="007D3C76" w:rsidP="001B445D">
            <w:pPr>
              <w:jc w:val="both"/>
            </w:pPr>
            <w:r>
              <w:t xml:space="preserve">To finish this activity ask the class </w:t>
            </w:r>
            <w:r w:rsidR="001B1599">
              <w:rPr>
                <w:b/>
                <w:i/>
              </w:rPr>
              <w:t>D</w:t>
            </w:r>
            <w:r w:rsidRPr="00B37505">
              <w:rPr>
                <w:b/>
                <w:i/>
              </w:rPr>
              <w:t>o you think people in the past used wood and fabric?</w:t>
            </w:r>
          </w:p>
        </w:tc>
      </w:tr>
      <w:tr w:rsidR="007D3C76" w14:paraId="342CA223" w14:textId="77777777" w:rsidTr="007D3C76">
        <w:tc>
          <w:tcPr>
            <w:tcW w:w="4111"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5743158C" w14:textId="6B9C3534" w:rsidR="007D3C76" w:rsidRPr="00820477" w:rsidRDefault="007D3C76" w:rsidP="00CE1DC7">
            <w:pPr>
              <w:rPr>
                <w:sz w:val="24"/>
                <w:szCs w:val="24"/>
              </w:rPr>
            </w:pPr>
            <w:r>
              <w:rPr>
                <w:b/>
                <w:sz w:val="24"/>
                <w:szCs w:val="24"/>
              </w:rPr>
              <w:t>Why Don’t We Find Them</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387"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41E43EB8" w14:textId="77777777" w:rsidR="007D3C76" w:rsidRDefault="007D3C76" w:rsidP="00820477">
            <w:r>
              <w:t xml:space="preserve">Resources: </w:t>
            </w:r>
          </w:p>
          <w:p w14:paraId="439E8A4E" w14:textId="29231C8E" w:rsidR="008443D8" w:rsidRDefault="008443D8" w:rsidP="00820477">
            <w:r>
              <w:t>Objects: Wooden cup and spoon (Box 2)</w:t>
            </w:r>
          </w:p>
        </w:tc>
      </w:tr>
      <w:tr w:rsidR="007D3C76" w14:paraId="65BC87DB"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2A72ABE3" w14:textId="77777777" w:rsidR="007D3C76" w:rsidRDefault="007D3C76" w:rsidP="00DE5B45">
            <w:pPr>
              <w:pStyle w:val="ListParagraph"/>
              <w:numPr>
                <w:ilvl w:val="0"/>
                <w:numId w:val="8"/>
              </w:numPr>
              <w:ind w:left="318" w:hanging="284"/>
              <w:jc w:val="both"/>
            </w:pPr>
            <w:r>
              <w:t>It is important the pupils understand why organic materials are so rarely found.</w:t>
            </w:r>
          </w:p>
          <w:p w14:paraId="2F54DD5A" w14:textId="0C38E601" w:rsidR="007D3C76" w:rsidRDefault="007D3C76" w:rsidP="00820477">
            <w:pPr>
              <w:pStyle w:val="ListParagraph"/>
              <w:numPr>
                <w:ilvl w:val="0"/>
                <w:numId w:val="8"/>
              </w:numPr>
              <w:ind w:left="318" w:hanging="284"/>
              <w:jc w:val="both"/>
            </w:pPr>
            <w:r>
              <w:t>It might be that some pupils are unaware of what an organic material is and so it is worth discussing at greater length if this is the case.</w:t>
            </w:r>
          </w:p>
        </w:tc>
      </w:tr>
      <w:tr w:rsidR="007D3C76" w14:paraId="75D0D6C2" w14:textId="77777777" w:rsidTr="00CD1E99">
        <w:tc>
          <w:tcPr>
            <w:tcW w:w="9498" w:type="dxa"/>
            <w:gridSpan w:val="4"/>
            <w:tcBorders>
              <w:top w:val="single" w:sz="24" w:space="0" w:color="4F6228" w:themeColor="accent3" w:themeShade="80"/>
              <w:bottom w:val="single" w:sz="24" w:space="0" w:color="4F6228" w:themeColor="accent3" w:themeShade="80"/>
            </w:tcBorders>
            <w:vAlign w:val="center"/>
          </w:tcPr>
          <w:p w14:paraId="0D3D6120" w14:textId="0C2213FC" w:rsidR="007D3C76" w:rsidRPr="00B37505" w:rsidRDefault="007D3C76" w:rsidP="00DE5B45">
            <w:r>
              <w:t xml:space="preserve">Ask the class </w:t>
            </w:r>
            <w:r w:rsidR="001B1599">
              <w:rPr>
                <w:b/>
                <w:i/>
              </w:rPr>
              <w:t>W</w:t>
            </w:r>
            <w:r>
              <w:rPr>
                <w:b/>
                <w:i/>
              </w:rPr>
              <w:t>hat happens to a tree if it falls down</w:t>
            </w:r>
            <w:r w:rsidRPr="00FC2791">
              <w:rPr>
                <w:b/>
                <w:i/>
              </w:rPr>
              <w:t>?</w:t>
            </w:r>
            <w:r>
              <w:rPr>
                <w:i/>
              </w:rPr>
              <w:t xml:space="preserve"> </w:t>
            </w:r>
            <w:r w:rsidRPr="00B37505">
              <w:rPr>
                <w:b/>
                <w:i/>
              </w:rPr>
              <w:t>Does it stay on the ground forever?</w:t>
            </w:r>
            <w:r>
              <w:rPr>
                <w:b/>
              </w:rPr>
              <w:t xml:space="preserve"> </w:t>
            </w:r>
            <w:r>
              <w:t xml:space="preserve">Explain that </w:t>
            </w:r>
            <w:r>
              <w:lastRenderedPageBreak/>
              <w:t>the tree decomposes (rot</w:t>
            </w:r>
            <w:r w:rsidR="008443D8">
              <w:t>s</w:t>
            </w:r>
            <w:r>
              <w:t>) and is turned into soil.</w:t>
            </w:r>
          </w:p>
          <w:p w14:paraId="06C3AF38" w14:textId="77777777" w:rsidR="007D3C76" w:rsidRDefault="007D3C76" w:rsidP="00DE5B45"/>
          <w:p w14:paraId="1C25995D" w14:textId="77777777" w:rsidR="007D3C76" w:rsidRDefault="007D3C76" w:rsidP="00DE5B45">
            <w:r>
              <w:t>If they have not seen this process there are many pictures online or even a short walk in the school grounds (if it happens to have some green space with shrubs or trees) should show the process in action.</w:t>
            </w:r>
          </w:p>
          <w:p w14:paraId="69794A17" w14:textId="77777777" w:rsidR="007D3C76" w:rsidRDefault="007D3C76" w:rsidP="00DE5B45"/>
          <w:p w14:paraId="6D1C553B" w14:textId="579DE94A" w:rsidR="007D3C76" w:rsidRDefault="007D3C76" w:rsidP="00DE5B45">
            <w:r>
              <w:t xml:space="preserve">Ask </w:t>
            </w:r>
            <w:r w:rsidR="008443D8">
              <w:rPr>
                <w:b/>
                <w:i/>
              </w:rPr>
              <w:t>H</w:t>
            </w:r>
            <w:r w:rsidRPr="00FC2791">
              <w:rPr>
                <w:b/>
                <w:i/>
              </w:rPr>
              <w:t>ow long does it take a fallen tree to decompose?</w:t>
            </w:r>
            <w:r>
              <w:t xml:space="preserve"> It really depends on the tree but between 50 and 100 years is a reasonable estimate</w:t>
            </w:r>
            <w:r w:rsidR="001B1599">
              <w:t xml:space="preserve"> to completely decompose</w:t>
            </w:r>
            <w:r>
              <w:t>. Have the pupils share their answers and see who is close</w:t>
            </w:r>
            <w:r w:rsidR="005B26C9">
              <w:t>st</w:t>
            </w:r>
            <w:r>
              <w:t xml:space="preserve">. </w:t>
            </w:r>
          </w:p>
          <w:p w14:paraId="72FEA274" w14:textId="77777777" w:rsidR="007D3C76" w:rsidRDefault="007D3C76" w:rsidP="00DE5B45"/>
          <w:p w14:paraId="7D6DBBF6" w14:textId="600B9233" w:rsidR="007D3C76" w:rsidRDefault="007D3C76" w:rsidP="001B445D">
            <w:pPr>
              <w:jc w:val="both"/>
            </w:pPr>
            <w:r>
              <w:t xml:space="preserve">Show the class the wooden </w:t>
            </w:r>
            <w:r w:rsidR="00F2309A">
              <w:t>cup</w:t>
            </w:r>
            <w:r>
              <w:t xml:space="preserve"> and spoon and ask </w:t>
            </w:r>
            <w:r w:rsidR="001B1599" w:rsidRPr="001B1599">
              <w:rPr>
                <w:b/>
                <w:bCs/>
                <w:i/>
                <w:iCs/>
              </w:rPr>
              <w:t>I</w:t>
            </w:r>
            <w:r w:rsidRPr="004370CC">
              <w:rPr>
                <w:b/>
                <w:i/>
              </w:rPr>
              <w:t xml:space="preserve">f a tree decomposes and rots away, what will happen to this spoon and </w:t>
            </w:r>
            <w:r w:rsidR="00F2309A">
              <w:rPr>
                <w:b/>
                <w:i/>
              </w:rPr>
              <w:t>cup</w:t>
            </w:r>
            <w:r w:rsidRPr="004370CC">
              <w:rPr>
                <w:b/>
                <w:i/>
              </w:rPr>
              <w:t xml:space="preserve"> if they were on the ground?</w:t>
            </w:r>
            <w:r>
              <w:rPr>
                <w:i/>
              </w:rPr>
              <w:t xml:space="preserve"> </w:t>
            </w:r>
            <w:r>
              <w:t>Explain that we don’t find many clothes or wooden things from prehistoric times because they rot away</w:t>
            </w:r>
            <w:r w:rsidR="00A160E5">
              <w:t>.</w:t>
            </w:r>
            <w:r>
              <w:t xml:space="preserve"> </w:t>
            </w:r>
            <w:r w:rsidR="00A160E5">
              <w:t>H</w:t>
            </w:r>
            <w:r>
              <w:t>owever</w:t>
            </w:r>
            <w:r w:rsidR="008443D8">
              <w:t>,</w:t>
            </w:r>
            <w:r>
              <w:t xml:space="preserve"> we know they had them.</w:t>
            </w:r>
          </w:p>
        </w:tc>
      </w:tr>
    </w:tbl>
    <w:p w14:paraId="67CBBD32"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32063937" w14:textId="77777777" w:rsidTr="00CD1E99">
        <w:tc>
          <w:tcPr>
            <w:tcW w:w="4749" w:type="dxa"/>
            <w:gridSpan w:val="3"/>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6A0960"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5EF682D6" w14:textId="22BA8DA5" w:rsidR="00820477" w:rsidRPr="00820477" w:rsidRDefault="00CC283E" w:rsidP="00CC283E">
            <w:pPr>
              <w:jc w:val="right"/>
              <w:rPr>
                <w:b/>
                <w:color w:val="FFFFFF" w:themeColor="background1"/>
                <w:sz w:val="28"/>
                <w:szCs w:val="28"/>
              </w:rPr>
            </w:pPr>
            <w:r>
              <w:rPr>
                <w:b/>
                <w:color w:val="FFFFFF" w:themeColor="background1"/>
                <w:sz w:val="28"/>
                <w:szCs w:val="28"/>
              </w:rPr>
              <w:t>50</w:t>
            </w:r>
            <w:r w:rsidRPr="00820477">
              <w:rPr>
                <w:b/>
                <w:color w:val="FFFFFF" w:themeColor="background1"/>
                <w:sz w:val="28"/>
                <w:szCs w:val="28"/>
              </w:rPr>
              <w:t xml:space="preserve"> </w:t>
            </w:r>
            <w:r w:rsidR="00820477" w:rsidRPr="00820477">
              <w:rPr>
                <w:b/>
                <w:color w:val="FFFFFF" w:themeColor="background1"/>
                <w:sz w:val="28"/>
                <w:szCs w:val="28"/>
              </w:rPr>
              <w:t>minutes</w:t>
            </w:r>
            <w:r>
              <w:rPr>
                <w:b/>
                <w:color w:val="FFFFFF" w:themeColor="background1"/>
                <w:sz w:val="28"/>
                <w:szCs w:val="28"/>
              </w:rPr>
              <w:t xml:space="preserve"> (including hurdle task)</w:t>
            </w:r>
          </w:p>
        </w:tc>
      </w:tr>
      <w:tr w:rsidR="007D3C76" w14:paraId="739174A2"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3CDB4EB" w14:textId="38EAD7BB" w:rsidR="007D3C76" w:rsidRPr="00820477" w:rsidRDefault="007D3C76" w:rsidP="00CC283E">
            <w:pPr>
              <w:rPr>
                <w:sz w:val="24"/>
                <w:szCs w:val="24"/>
              </w:rPr>
            </w:pPr>
            <w:r>
              <w:rPr>
                <w:b/>
                <w:sz w:val="24"/>
                <w:szCs w:val="24"/>
              </w:rPr>
              <w:t>Survival</w:t>
            </w:r>
            <w:r>
              <w:rPr>
                <w:sz w:val="24"/>
                <w:szCs w:val="24"/>
              </w:rPr>
              <w:t xml:space="preserve"> </w:t>
            </w:r>
            <w:r w:rsidRPr="00820477">
              <w:rPr>
                <w:sz w:val="20"/>
                <w:szCs w:val="20"/>
              </w:rPr>
              <w:t>(</w:t>
            </w:r>
            <w:r w:rsidR="00CC283E">
              <w:rPr>
                <w:sz w:val="20"/>
                <w:szCs w:val="20"/>
              </w:rPr>
              <w:t>10</w:t>
            </w:r>
            <w:r w:rsidR="00CC283E" w:rsidRPr="00820477">
              <w:rPr>
                <w:sz w:val="20"/>
                <w:szCs w:val="20"/>
              </w:rPr>
              <w:t xml:space="preserve"> </w:t>
            </w:r>
            <w:r w:rsidRPr="00820477">
              <w:rPr>
                <w:sz w:val="20"/>
                <w:szCs w:val="20"/>
              </w:rPr>
              <w:t>minutes)</w:t>
            </w:r>
          </w:p>
        </w:tc>
        <w:tc>
          <w:tcPr>
            <w:tcW w:w="6096" w:type="dxa"/>
            <w:gridSpan w:val="3"/>
            <w:tcBorders>
              <w:top w:val="single" w:sz="24" w:space="0" w:color="4F6228" w:themeColor="accent3" w:themeShade="80"/>
              <w:bottom w:val="single" w:sz="12" w:space="0" w:color="FFFFFF" w:themeColor="background1"/>
            </w:tcBorders>
            <w:shd w:val="clear" w:color="auto" w:fill="C2D69B" w:themeFill="accent3" w:themeFillTint="99"/>
            <w:vAlign w:val="center"/>
          </w:tcPr>
          <w:p w14:paraId="75A26F37" w14:textId="453C1418" w:rsidR="007D3C76" w:rsidRDefault="007D3C76" w:rsidP="00820477">
            <w:r w:rsidRPr="00820477">
              <w:t xml:space="preserve">Resources: </w:t>
            </w:r>
            <w:r w:rsidR="007F0734">
              <w:t xml:space="preserve">Objects: </w:t>
            </w:r>
            <w:r>
              <w:t xml:space="preserve">Wooden </w:t>
            </w:r>
            <w:r w:rsidR="00F2309A">
              <w:t>cup</w:t>
            </w:r>
            <w:r w:rsidR="007F0734">
              <w:t xml:space="preserve">, </w:t>
            </w:r>
            <w:r>
              <w:t xml:space="preserve">Wooden </w:t>
            </w:r>
            <w:r w:rsidR="007F0734">
              <w:t>s</w:t>
            </w:r>
            <w:r>
              <w:t>poon</w:t>
            </w:r>
            <w:r w:rsidR="007F0734">
              <w:t>, Woven belts and bands, Cordage</w:t>
            </w:r>
            <w:r w:rsidR="001B1599">
              <w:t xml:space="preserve"> </w:t>
            </w:r>
            <w:r w:rsidR="007F0734">
              <w:t>(</w:t>
            </w:r>
            <w:r w:rsidR="001B1599">
              <w:t>Box 2</w:t>
            </w:r>
            <w:r w:rsidR="007F0734">
              <w:t>)</w:t>
            </w:r>
          </w:p>
        </w:tc>
      </w:tr>
      <w:tr w:rsidR="007D3C76" w14:paraId="299A6540"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149C0187" w14:textId="77777777" w:rsidR="007D3C76" w:rsidRDefault="007D3C76" w:rsidP="00DE5B45">
            <w:pPr>
              <w:pStyle w:val="ListParagraph"/>
              <w:numPr>
                <w:ilvl w:val="0"/>
                <w:numId w:val="8"/>
              </w:numPr>
              <w:ind w:left="318" w:hanging="284"/>
            </w:pPr>
            <w:r>
              <w:t>Green woodworking is still popular and useful today.</w:t>
            </w:r>
          </w:p>
          <w:p w14:paraId="2E345B2C" w14:textId="3FF35AE1" w:rsidR="007D3C76" w:rsidRDefault="007D3C76" w:rsidP="00B4387F">
            <w:pPr>
              <w:pStyle w:val="ListParagraph"/>
              <w:numPr>
                <w:ilvl w:val="0"/>
                <w:numId w:val="11"/>
              </w:numPr>
              <w:ind w:left="318" w:hanging="284"/>
              <w:jc w:val="both"/>
            </w:pPr>
            <w:r>
              <w:t>This activity introduces the idea of how much people’s lives revolved around managing the resources available to them.</w:t>
            </w:r>
          </w:p>
        </w:tc>
      </w:tr>
      <w:tr w:rsidR="007D3C76" w14:paraId="29E9FD2F" w14:textId="77777777" w:rsidTr="00CD1E99">
        <w:trPr>
          <w:trHeight w:val="2604"/>
        </w:trPr>
        <w:tc>
          <w:tcPr>
            <w:tcW w:w="9498" w:type="dxa"/>
            <w:gridSpan w:val="4"/>
            <w:tcBorders>
              <w:top w:val="single" w:sz="24" w:space="0" w:color="4F6228" w:themeColor="accent3" w:themeShade="80"/>
              <w:bottom w:val="single" w:sz="24" w:space="0" w:color="4F6228" w:themeColor="accent3" w:themeShade="80"/>
            </w:tcBorders>
            <w:vAlign w:val="center"/>
          </w:tcPr>
          <w:p w14:paraId="6A39D4E2" w14:textId="2F47D704" w:rsidR="007D3C76" w:rsidRDefault="007D3C76" w:rsidP="00DE5B45">
            <w:r w:rsidRPr="001E28A9">
              <w:t xml:space="preserve">Show the class </w:t>
            </w:r>
            <w:r>
              <w:t xml:space="preserve">the wooden spoon and </w:t>
            </w:r>
            <w:r w:rsidR="00F2309A">
              <w:t>cup</w:t>
            </w:r>
            <w:r>
              <w:t>, the woven belts and the cordage</w:t>
            </w:r>
            <w:r w:rsidR="001B1599">
              <w:t xml:space="preserve"> from Box 2</w:t>
            </w:r>
            <w:r>
              <w:t xml:space="preserve">. Hold up the wooden </w:t>
            </w:r>
            <w:r w:rsidR="00F2309A">
              <w:t>cup</w:t>
            </w:r>
            <w:r>
              <w:t xml:space="preserve"> and ask </w:t>
            </w:r>
            <w:r w:rsidR="001B1599" w:rsidRPr="001B1599">
              <w:rPr>
                <w:b/>
                <w:bCs/>
                <w:i/>
              </w:rPr>
              <w:t>W</w:t>
            </w:r>
            <w:r w:rsidRPr="001B1599">
              <w:rPr>
                <w:b/>
                <w:bCs/>
                <w:i/>
              </w:rPr>
              <w:t>hat would this have been used for?</w:t>
            </w:r>
            <w:r>
              <w:t xml:space="preserve"> Hopefully this should be obvious to most pupils.</w:t>
            </w:r>
          </w:p>
          <w:p w14:paraId="47A8D6EA" w14:textId="77777777" w:rsidR="007D3C76" w:rsidRDefault="007D3C76" w:rsidP="00DE5B45"/>
          <w:p w14:paraId="3349AFAB" w14:textId="3BCABA66" w:rsidR="007D3C76" w:rsidRDefault="007D3C76" w:rsidP="00DE5B45">
            <w:r>
              <w:t xml:space="preserve">Show the class the cordage ask </w:t>
            </w:r>
            <w:r w:rsidR="001B1599" w:rsidRPr="008443D8">
              <w:rPr>
                <w:b/>
                <w:bCs/>
                <w:i/>
                <w:iCs/>
              </w:rPr>
              <w:t>W</w:t>
            </w:r>
            <w:r w:rsidRPr="001B1599">
              <w:rPr>
                <w:b/>
                <w:bCs/>
                <w:i/>
              </w:rPr>
              <w:t>hat is this?</w:t>
            </w:r>
            <w:r>
              <w:t xml:space="preserve"> Again, hopefully the pupils will say string. Explain that it is made from nettles but is just like string.</w:t>
            </w:r>
          </w:p>
          <w:p w14:paraId="2CE4F2BD" w14:textId="77777777" w:rsidR="007D3C76" w:rsidRDefault="007D3C76" w:rsidP="00DE5B45"/>
          <w:p w14:paraId="6640F84D" w14:textId="15B0269F" w:rsidR="007D3C76" w:rsidRDefault="007D3C76" w:rsidP="00DE5B45">
            <w:r>
              <w:t xml:space="preserve">Finally, show the class the woven belts. Ask </w:t>
            </w:r>
            <w:r w:rsidR="001B1599">
              <w:rPr>
                <w:b/>
                <w:i/>
              </w:rPr>
              <w:t>W</w:t>
            </w:r>
            <w:r w:rsidRPr="001E28A9">
              <w:rPr>
                <w:b/>
                <w:i/>
              </w:rPr>
              <w:t>hat do you think these are?</w:t>
            </w:r>
            <w:r>
              <w:t xml:space="preserve"> These can be used as belts but were also used to edge clothes (as sleeves or to edge hoods etc.) to make them last longer. </w:t>
            </w:r>
          </w:p>
          <w:p w14:paraId="6582924A" w14:textId="77777777" w:rsidR="007D3C76" w:rsidRDefault="007D3C76" w:rsidP="00DE5B45"/>
          <w:p w14:paraId="6F018F79" w14:textId="09F825E2" w:rsidR="007D3C76" w:rsidRDefault="007D3C76" w:rsidP="00B4387F">
            <w:pPr>
              <w:jc w:val="both"/>
            </w:pPr>
            <w:r>
              <w:t xml:space="preserve">Tell the class that these are all things </w:t>
            </w:r>
            <w:r w:rsidR="002400AF">
              <w:t>people</w:t>
            </w:r>
            <w:r>
              <w:t xml:space="preserve"> made and used a very long time ago.</w:t>
            </w:r>
          </w:p>
        </w:tc>
      </w:tr>
      <w:tr w:rsidR="007D3C76" w14:paraId="33F4D668" w14:textId="77777777" w:rsidTr="00CD1E99">
        <w:tc>
          <w:tcPr>
            <w:tcW w:w="354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0A2C107" w14:textId="1A95E56B" w:rsidR="007D3C76" w:rsidRPr="00820477" w:rsidRDefault="007D3C76" w:rsidP="001B445D">
            <w:pPr>
              <w:rPr>
                <w:sz w:val="24"/>
                <w:szCs w:val="24"/>
              </w:rPr>
            </w:pPr>
            <w:r>
              <w:rPr>
                <w:b/>
                <w:sz w:val="24"/>
                <w:szCs w:val="24"/>
              </w:rPr>
              <w:t>Willow Weaving Hurdles</w:t>
            </w:r>
            <w:r>
              <w:rPr>
                <w:sz w:val="24"/>
                <w:szCs w:val="24"/>
              </w:rPr>
              <w:t xml:space="preserve"> </w:t>
            </w:r>
            <w:r w:rsidR="00CC283E">
              <w:rPr>
                <w:sz w:val="24"/>
                <w:szCs w:val="24"/>
              </w:rPr>
              <w:t xml:space="preserve">OPTIONAL </w:t>
            </w:r>
            <w:r>
              <w:rPr>
                <w:sz w:val="20"/>
                <w:szCs w:val="20"/>
              </w:rPr>
              <w:t>(40</w:t>
            </w:r>
            <w:r w:rsidRPr="00820477">
              <w:rPr>
                <w:sz w:val="20"/>
                <w:szCs w:val="20"/>
              </w:rPr>
              <w:t xml:space="preserve"> minutes)</w:t>
            </w:r>
          </w:p>
        </w:tc>
        <w:tc>
          <w:tcPr>
            <w:tcW w:w="595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03B6CD33" w14:textId="77777777" w:rsidR="008443D8" w:rsidRDefault="008443D8" w:rsidP="008443D8">
            <w:r>
              <w:t xml:space="preserve">Resources: </w:t>
            </w:r>
          </w:p>
          <w:p w14:paraId="16EAD547" w14:textId="77777777" w:rsidR="008443D8" w:rsidRDefault="008443D8" w:rsidP="008443D8">
            <w:r>
              <w:t>Objects: Hurdle (Box 3)</w:t>
            </w:r>
          </w:p>
          <w:p w14:paraId="4A04BDAA" w14:textId="77777777" w:rsidR="008443D8" w:rsidRDefault="008443D8" w:rsidP="008443D8">
            <w:pPr>
              <w:ind w:left="210" w:hanging="210"/>
            </w:pPr>
            <w:r>
              <w:t>Information Sheets: Hurdle object sheet</w:t>
            </w:r>
          </w:p>
          <w:p w14:paraId="4ED3F1EC" w14:textId="73C92635" w:rsidR="007D3C76" w:rsidRPr="007F30C7" w:rsidRDefault="008443D8" w:rsidP="008443D8">
            <w:pPr>
              <w:ind w:left="204" w:hanging="204"/>
              <w:rPr>
                <w:rFonts w:ascii="Times New Roman" w:hAnsi="Times New Roman" w:cs="Times New Roman"/>
                <w:sz w:val="24"/>
                <w:szCs w:val="24"/>
                <w:lang w:eastAsia="en-GB"/>
              </w:rPr>
            </w:pPr>
            <w:r>
              <w:t xml:space="preserve">Other Resources: Willow hurdle, scrap paper/white boards, 25mm (1 inch) </w:t>
            </w:r>
            <w:r w:rsidRPr="009621A9">
              <w:rPr>
                <w:rFonts w:cstheme="minorHAnsi"/>
              </w:rPr>
              <w:t xml:space="preserve">thick </w:t>
            </w:r>
            <w:r w:rsidRPr="009621A9">
              <w:rPr>
                <w:rFonts w:cstheme="minorHAnsi"/>
                <w:lang w:eastAsia="en-GB"/>
              </w:rPr>
              <w:t xml:space="preserve"> branch stakes</w:t>
            </w:r>
            <w:r>
              <w:t xml:space="preserve">, bunch of willow, gardening gloves; </w:t>
            </w:r>
            <w:r w:rsidR="00836628">
              <w:t xml:space="preserve">Learn </w:t>
            </w:r>
            <w:r>
              <w:t xml:space="preserve">Paper </w:t>
            </w:r>
            <w:r w:rsidR="00836628">
              <w:t>W</w:t>
            </w:r>
            <w:r>
              <w:t>eaving video [</w:t>
            </w:r>
            <w:hyperlink r:id="rId7" w:history="1">
              <w:r w:rsidRPr="008443D8">
                <w:rPr>
                  <w:rStyle w:val="Hyperlink"/>
                </w:rPr>
                <w:t>link</w:t>
              </w:r>
            </w:hyperlink>
            <w:r>
              <w:t>]; making a hurdle video [</w:t>
            </w:r>
            <w:hyperlink r:id="rId8" w:history="1">
              <w:r w:rsidRPr="008443D8">
                <w:rPr>
                  <w:rStyle w:val="Hyperlink"/>
                </w:rPr>
                <w:t>link</w:t>
              </w:r>
            </w:hyperlink>
            <w:r>
              <w:t>]</w:t>
            </w:r>
          </w:p>
        </w:tc>
      </w:tr>
      <w:tr w:rsidR="007D3C76" w14:paraId="6446DD45"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79914296" w14:textId="419E2067" w:rsidR="007D3C76" w:rsidRDefault="007D3C76" w:rsidP="00DE5B45">
            <w:pPr>
              <w:pStyle w:val="ListParagraph"/>
              <w:numPr>
                <w:ilvl w:val="0"/>
                <w:numId w:val="10"/>
              </w:numPr>
              <w:ind w:left="318" w:hanging="284"/>
              <w:jc w:val="both"/>
            </w:pPr>
            <w:r>
              <w:t xml:space="preserve">Making a willow hurdle is a great activity for the children </w:t>
            </w:r>
            <w:r w:rsidR="002400AF">
              <w:t xml:space="preserve">to </w:t>
            </w:r>
            <w:r>
              <w:t>have a go at.</w:t>
            </w:r>
          </w:p>
          <w:p w14:paraId="52D22E4B" w14:textId="54B47D89" w:rsidR="007D3C76" w:rsidRDefault="007D3C76" w:rsidP="00764067">
            <w:pPr>
              <w:pStyle w:val="ListParagraph"/>
              <w:numPr>
                <w:ilvl w:val="0"/>
                <w:numId w:val="10"/>
              </w:numPr>
              <w:ind w:left="318" w:hanging="284"/>
              <w:jc w:val="both"/>
            </w:pPr>
            <w:r>
              <w:t>If you do not have enough materials for each pair to make one, create a class hurdle - taking it in turns to contribute - while the other pupils complete a paper weaving exercise.</w:t>
            </w:r>
          </w:p>
        </w:tc>
      </w:tr>
      <w:tr w:rsidR="007D3C76" w14:paraId="0F9C8B31" w14:textId="77777777" w:rsidTr="00CD1E99">
        <w:trPr>
          <w:trHeight w:val="1808"/>
        </w:trPr>
        <w:tc>
          <w:tcPr>
            <w:tcW w:w="9498" w:type="dxa"/>
            <w:gridSpan w:val="4"/>
            <w:tcBorders>
              <w:top w:val="single" w:sz="24" w:space="0" w:color="4F6228" w:themeColor="accent3" w:themeShade="80"/>
              <w:bottom w:val="single" w:sz="24" w:space="0" w:color="4F6228" w:themeColor="accent3" w:themeShade="80"/>
            </w:tcBorders>
            <w:vAlign w:val="center"/>
          </w:tcPr>
          <w:p w14:paraId="70F14599" w14:textId="2462FBAC" w:rsidR="007D3C76" w:rsidRDefault="007D3C76" w:rsidP="00DE5B45">
            <w:r>
              <w:lastRenderedPageBreak/>
              <w:t>This section of the lesson deals with making hurdles and is optional. It is best completed outside and the finished product can be used to create raised beds or flower borders. There are lots of ways to manage a session like this but obviously you know what will work with your class so this activity may need modifying to suit your needs.</w:t>
            </w:r>
          </w:p>
          <w:p w14:paraId="7307F4E4" w14:textId="77777777" w:rsidR="007D3C76" w:rsidRDefault="007D3C76" w:rsidP="00DE5B45"/>
          <w:p w14:paraId="134AC7D7" w14:textId="045DCE0E" w:rsidR="007D3C76" w:rsidRDefault="007D3C76" w:rsidP="00DE5B45">
            <w:r>
              <w:t>As an alternative</w:t>
            </w:r>
            <w:r w:rsidR="00CC283E">
              <w:t xml:space="preserve"> or working alongside as a companion activity</w:t>
            </w:r>
            <w:r>
              <w:t xml:space="preserve">, instead of creating a proper hurdle, you can complete some paper weaving. Here is a handy video guide: </w:t>
            </w:r>
            <w:hyperlink r:id="rId9" w:history="1">
              <w:r>
                <w:rPr>
                  <w:rStyle w:val="Hyperlink"/>
                </w:rPr>
                <w:t>https://www.youtube.com/watch?v=eX_E4qiecVE</w:t>
              </w:r>
            </w:hyperlink>
          </w:p>
          <w:p w14:paraId="36E14412" w14:textId="77777777" w:rsidR="007D3C76" w:rsidRDefault="007D3C76" w:rsidP="00DE5B45"/>
          <w:p w14:paraId="7AFD2C85" w14:textId="6E284EFE" w:rsidR="007D3C76" w:rsidRDefault="007D3C76" w:rsidP="00DE5B45">
            <w:r w:rsidRPr="00E90EEE">
              <w:t xml:space="preserve">Show the class the hurdle from </w:t>
            </w:r>
            <w:r w:rsidR="002400AF">
              <w:t>Box 3</w:t>
            </w:r>
            <w:r w:rsidRPr="00E90EEE">
              <w:t>.</w:t>
            </w:r>
            <w:r>
              <w:t xml:space="preserve"> Ask the class </w:t>
            </w:r>
            <w:r w:rsidR="001B1599">
              <w:rPr>
                <w:b/>
                <w:i/>
              </w:rPr>
              <w:t>W</w:t>
            </w:r>
            <w:r w:rsidRPr="00E90EEE">
              <w:rPr>
                <w:b/>
                <w:i/>
              </w:rPr>
              <w:t>hat does this look like?</w:t>
            </w:r>
            <w:r>
              <w:rPr>
                <w:b/>
                <w:i/>
              </w:rPr>
              <w:t xml:space="preserve"> </w:t>
            </w:r>
            <w:r>
              <w:t>Hurdles like these were used for fencing, gates and even making walls for housing.</w:t>
            </w:r>
          </w:p>
          <w:p w14:paraId="5DA1DD2E" w14:textId="77777777" w:rsidR="007D3C76" w:rsidRDefault="007D3C76" w:rsidP="00DE5B45"/>
          <w:p w14:paraId="25AF1916" w14:textId="1DB69706" w:rsidR="007D3C76" w:rsidRPr="00960965" w:rsidRDefault="007D3C76" w:rsidP="00DE5B45">
            <w:r w:rsidRPr="00960965">
              <w:t>To make a hurdle you will require enough willow to weave into a hurdle</w:t>
            </w:r>
            <w:r>
              <w:t xml:space="preserve"> depending on the size</w:t>
            </w:r>
            <w:r w:rsidR="00CC283E">
              <w:t xml:space="preserve"> and how many</w:t>
            </w:r>
            <w:r>
              <w:t xml:space="preserve"> you want to make</w:t>
            </w:r>
            <w:r w:rsidRPr="00960965">
              <w:t xml:space="preserve">. Willow can be purchased online relatively cheaply. The stakes need to be thick and straight sticks or branches (which can even be sourced from the school grounds). </w:t>
            </w:r>
          </w:p>
          <w:p w14:paraId="49621FA2" w14:textId="77777777" w:rsidR="007D3C76" w:rsidRPr="00960965" w:rsidRDefault="007D3C76" w:rsidP="00DE5B45"/>
          <w:p w14:paraId="54645DFF" w14:textId="61663E85" w:rsidR="007D3C76" w:rsidRPr="00960965" w:rsidRDefault="007D3C76" w:rsidP="00DE5B45">
            <w:r w:rsidRPr="00960965">
              <w:t xml:space="preserve">The </w:t>
            </w:r>
            <w:r w:rsidRPr="001B1599">
              <w:t xml:space="preserve">stakes </w:t>
            </w:r>
            <w:r w:rsidRPr="00960965">
              <w:t>do not need to be sharpened, simply trimmed to size using secateurs will do</w:t>
            </w:r>
            <w:r w:rsidR="001B1599">
              <w:t>.</w:t>
            </w:r>
            <w:r w:rsidRPr="00960965">
              <w:t xml:space="preserve"> </w:t>
            </w:r>
            <w:r w:rsidR="001B1599">
              <w:t>H</w:t>
            </w:r>
            <w:r w:rsidRPr="00960965">
              <w:t>owever</w:t>
            </w:r>
            <w:r w:rsidR="001B1599">
              <w:t>,</w:t>
            </w:r>
            <w:r w:rsidRPr="00960965">
              <w:t xml:space="preserve"> it is easier if the stakes are “secure” and so knocking them into the ground is a good option. </w:t>
            </w:r>
          </w:p>
          <w:p w14:paraId="2976D8CE" w14:textId="77777777" w:rsidR="007D3C76" w:rsidRPr="00960965" w:rsidRDefault="007D3C76" w:rsidP="00DE5B45"/>
          <w:p w14:paraId="4F681028" w14:textId="77777777" w:rsidR="007D3C76" w:rsidRDefault="007D3C76" w:rsidP="00DE5B45">
            <w:r w:rsidRPr="00960965">
              <w:t>Whether you buy or source the willow from somewhere else, it needs to be soaked overnight to make it flexible enough to work. Again while the example has six stakes you can always use four instead - and they can also be shorter.</w:t>
            </w:r>
          </w:p>
          <w:p w14:paraId="6640A6A5" w14:textId="77777777" w:rsidR="007D3C76" w:rsidRDefault="007D3C76" w:rsidP="00DE5B45"/>
          <w:p w14:paraId="5945F928" w14:textId="77777777" w:rsidR="007D3C76" w:rsidRPr="009C13B5" w:rsidRDefault="007D3C76" w:rsidP="00DE5B45">
            <w:r w:rsidRPr="009C13B5">
              <w:t>Secure the stakes into the ground - this can be done anywhere, even in the school field as the small holes will quickly fill.</w:t>
            </w:r>
          </w:p>
          <w:p w14:paraId="6C745EFA" w14:textId="77777777" w:rsidR="007D3C76" w:rsidRPr="009C13B5" w:rsidRDefault="007D3C76" w:rsidP="00DE5B45"/>
          <w:p w14:paraId="476C88CB" w14:textId="77777777" w:rsidR="007D3C76" w:rsidRPr="009C13B5" w:rsidRDefault="007D3C76" w:rsidP="00DE5B45">
            <w:r w:rsidRPr="009C13B5">
              <w:t>Simply weave the willow in and out between the stakes. Tie the end in by weaving it back around the end stake and tucking it beneath the willow rod. Doing this at both ends produces a neat hurdle.</w:t>
            </w:r>
          </w:p>
          <w:p w14:paraId="29C8A3D9" w14:textId="77777777" w:rsidR="007D3C76" w:rsidRPr="009C13B5" w:rsidRDefault="007D3C76" w:rsidP="00DE5B45"/>
          <w:p w14:paraId="114275FB" w14:textId="1E862179" w:rsidR="007D3C76" w:rsidRPr="009C13B5" w:rsidRDefault="002400AF" w:rsidP="00DE5B45">
            <w:r>
              <w:t>For t</w:t>
            </w:r>
            <w:r w:rsidR="007D3C76" w:rsidRPr="009C13B5">
              <w:t>he next rod, repeat the process</w:t>
            </w:r>
            <w:r>
              <w:t>.</w:t>
            </w:r>
            <w:r w:rsidR="007D3C76" w:rsidRPr="009C13B5">
              <w:t xml:space="preserve"> </w:t>
            </w:r>
            <w:r>
              <w:t>H</w:t>
            </w:r>
            <w:r w:rsidR="007D3C76" w:rsidRPr="009C13B5">
              <w:t>owever</w:t>
            </w:r>
            <w:r>
              <w:t>,</w:t>
            </w:r>
            <w:r w:rsidR="007D3C76" w:rsidRPr="009C13B5">
              <w:t xml:space="preserve"> this time alternate the weaving direction. Continue until the willow </w:t>
            </w:r>
            <w:r w:rsidR="00C318E9">
              <w:t xml:space="preserve">weaving </w:t>
            </w:r>
            <w:r w:rsidR="007D3C76" w:rsidRPr="009C13B5">
              <w:t>is a tall as you wish the hurdle to be. Occasionally tap down the willow to keep the weaving tight.</w:t>
            </w:r>
          </w:p>
          <w:p w14:paraId="3DB4CFDD" w14:textId="77777777" w:rsidR="007D3C76" w:rsidRPr="009C13B5" w:rsidRDefault="007D3C76" w:rsidP="00DE5B45"/>
          <w:p w14:paraId="22AADAE7" w14:textId="5A86A930" w:rsidR="007D3C76" w:rsidRDefault="007D3C76" w:rsidP="00CC283E">
            <w:pPr>
              <w:jc w:val="both"/>
            </w:pPr>
            <w:r w:rsidRPr="009C13B5">
              <w:t xml:space="preserve">There are a lot of videos and guides online and it is worth watching </w:t>
            </w:r>
            <w:r w:rsidR="00CC283E">
              <w:t xml:space="preserve">at least one </w:t>
            </w:r>
            <w:r w:rsidRPr="009C13B5">
              <w:t>to get an idea of the process</w:t>
            </w:r>
            <w:r>
              <w:t xml:space="preserve"> (</w:t>
            </w:r>
            <w:hyperlink r:id="rId10" w:history="1">
              <w:r w:rsidR="007749C1" w:rsidRPr="00292F38">
                <w:rPr>
                  <w:rStyle w:val="Hyperlink"/>
                </w:rPr>
                <w:t>www.youtube.com/watch?v=hjsNg83QAn0</w:t>
              </w:r>
            </w:hyperlink>
            <w:r>
              <w:t>)</w:t>
            </w:r>
            <w:r w:rsidRPr="009C13B5">
              <w:t xml:space="preserve">. While there is some prep </w:t>
            </w:r>
            <w:r w:rsidR="00CC283E">
              <w:t xml:space="preserve">involved </w:t>
            </w:r>
            <w:r w:rsidRPr="009C13B5">
              <w:t>in creating a hurdle, and possibly some expense</w:t>
            </w:r>
            <w:r w:rsidR="007749C1">
              <w:t>, i</w:t>
            </w:r>
            <w:r w:rsidRPr="009C13B5">
              <w:t>t is worth the effort as it is a practical activity that shows the use and relative ease of the craft and why it was so widely utilised.</w:t>
            </w:r>
          </w:p>
        </w:tc>
      </w:tr>
    </w:tbl>
    <w:p w14:paraId="03947DEB"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2070B588"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72AF4CCD"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A2249A9" w14:textId="77777777" w:rsidR="00B4387F" w:rsidRPr="00820477" w:rsidRDefault="001B445D" w:rsidP="00764067">
            <w:pPr>
              <w:jc w:val="right"/>
              <w:rPr>
                <w:b/>
                <w:color w:val="FFFFFF" w:themeColor="background1"/>
                <w:sz w:val="28"/>
                <w:szCs w:val="28"/>
              </w:rPr>
            </w:pPr>
            <w:r>
              <w:rPr>
                <w:b/>
                <w:color w:val="FFFFFF" w:themeColor="background1"/>
                <w:sz w:val="28"/>
                <w:szCs w:val="28"/>
              </w:rPr>
              <w:t xml:space="preserve">5 </w:t>
            </w:r>
            <w:r w:rsidR="00B4387F" w:rsidRPr="00820477">
              <w:rPr>
                <w:b/>
                <w:color w:val="FFFFFF" w:themeColor="background1"/>
                <w:sz w:val="28"/>
                <w:szCs w:val="28"/>
              </w:rPr>
              <w:t>minutes</w:t>
            </w:r>
          </w:p>
        </w:tc>
      </w:tr>
      <w:tr w:rsidR="007D3C76" w14:paraId="4C315FB1"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EF0F3C8" w14:textId="0DB43D34" w:rsidR="007D3C76" w:rsidRPr="00820477" w:rsidRDefault="007D3C76" w:rsidP="00764067">
            <w:pPr>
              <w:rPr>
                <w:sz w:val="24"/>
                <w:szCs w:val="24"/>
              </w:rPr>
            </w:pPr>
            <w:r>
              <w:rPr>
                <w:b/>
                <w:sz w:val="24"/>
                <w:szCs w:val="24"/>
              </w:rPr>
              <w:t>Favourite Object</w:t>
            </w:r>
            <w:r>
              <w:rPr>
                <w:sz w:val="24"/>
                <w:szCs w:val="24"/>
              </w:rPr>
              <w:t xml:space="preserve"> </w:t>
            </w:r>
            <w:r>
              <w:rPr>
                <w:sz w:val="20"/>
                <w:szCs w:val="20"/>
              </w:rPr>
              <w:t>(</w:t>
            </w:r>
            <w:r w:rsidRPr="00820477">
              <w:rPr>
                <w:sz w:val="20"/>
                <w:szCs w:val="20"/>
              </w:rPr>
              <w:t>5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CC4FD2D" w14:textId="5254D840" w:rsidR="007D3C76" w:rsidRDefault="007D3C76" w:rsidP="00B4387F">
            <w:r w:rsidRPr="00820477">
              <w:t xml:space="preserve">Resources: </w:t>
            </w:r>
            <w:r>
              <w:t>None</w:t>
            </w:r>
          </w:p>
        </w:tc>
      </w:tr>
      <w:tr w:rsidR="007D3C76" w14:paraId="7AF0866E"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39F2C7EC" w14:textId="7B1572E5" w:rsidR="007D3C76" w:rsidRDefault="007D3C76" w:rsidP="00DE5B45">
            <w:pPr>
              <w:pStyle w:val="ListParagraph"/>
              <w:numPr>
                <w:ilvl w:val="0"/>
                <w:numId w:val="7"/>
              </w:numPr>
              <w:ind w:left="318" w:hanging="283"/>
              <w:jc w:val="both"/>
            </w:pPr>
            <w:r>
              <w:t>This is a long lesson</w:t>
            </w:r>
            <w:r w:rsidR="00393DE0">
              <w:t>. I</w:t>
            </w:r>
            <w:r>
              <w:t>t is likely you will have summed up most activities directly after their completion.</w:t>
            </w:r>
          </w:p>
          <w:p w14:paraId="1D30F9EC" w14:textId="31EC6EF2" w:rsidR="007D3C76" w:rsidRDefault="007D3C76" w:rsidP="00DB298B">
            <w:pPr>
              <w:pStyle w:val="ListParagraph"/>
              <w:numPr>
                <w:ilvl w:val="0"/>
                <w:numId w:val="8"/>
              </w:numPr>
              <w:ind w:left="318" w:hanging="284"/>
              <w:jc w:val="both"/>
            </w:pPr>
            <w:r>
              <w:t>This plenary activity is always worth doing as it can naturally lead to further discussion about the learning that has taken place.</w:t>
            </w:r>
          </w:p>
        </w:tc>
      </w:tr>
      <w:tr w:rsidR="007D3C76" w14:paraId="1D984B16"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45DBD572" w14:textId="00E5C0F1" w:rsidR="007D3C76" w:rsidRDefault="007D3C76" w:rsidP="00152222">
            <w:pPr>
              <w:jc w:val="both"/>
            </w:pPr>
            <w:r>
              <w:t xml:space="preserve">Out of all the objects looked at today, ask the class </w:t>
            </w:r>
            <w:r w:rsidR="00C318E9">
              <w:rPr>
                <w:b/>
                <w:i/>
              </w:rPr>
              <w:t>W</w:t>
            </w:r>
            <w:r w:rsidRPr="00F16F68">
              <w:rPr>
                <w:b/>
                <w:i/>
              </w:rPr>
              <w:t>hat is your favourite object and why?</w:t>
            </w:r>
            <w:r>
              <w:rPr>
                <w:i/>
              </w:rPr>
              <w:t xml:space="preserve"> </w:t>
            </w:r>
            <w:r w:rsidR="00152222">
              <w:t>Have the pupils s</w:t>
            </w:r>
            <w:r>
              <w:t>hare their answer with a partner and then ask for a volunteer to share their answers with the class.</w:t>
            </w:r>
          </w:p>
        </w:tc>
      </w:tr>
    </w:tbl>
    <w:p w14:paraId="3538C187" w14:textId="77777777" w:rsidR="00D73572" w:rsidRDefault="00D73572"/>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27EED482" w14:textId="77777777" w:rsidTr="00D73572">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093DEE62" w14:textId="092799DF" w:rsidR="00365EA9" w:rsidRPr="00365EA9" w:rsidRDefault="00365EA9" w:rsidP="00CC283E">
            <w:pPr>
              <w:rPr>
                <w:b/>
                <w:color w:val="FFFFFF" w:themeColor="background1"/>
                <w:sz w:val="36"/>
                <w:szCs w:val="36"/>
              </w:rPr>
            </w:pPr>
            <w:r w:rsidRPr="00365EA9">
              <w:rPr>
                <w:b/>
                <w:color w:val="FFFFFF" w:themeColor="background1"/>
                <w:sz w:val="36"/>
                <w:szCs w:val="36"/>
              </w:rPr>
              <w:t xml:space="preserve">Total Lesson Time: </w:t>
            </w:r>
            <w:r w:rsidR="00CC283E">
              <w:rPr>
                <w:b/>
                <w:color w:val="FFFFFF" w:themeColor="background1"/>
                <w:sz w:val="36"/>
                <w:szCs w:val="36"/>
              </w:rPr>
              <w:t xml:space="preserve">1 hour and 5 </w:t>
            </w:r>
            <w:r w:rsidR="001B445D">
              <w:rPr>
                <w:b/>
                <w:color w:val="FFFFFF" w:themeColor="background1"/>
                <w:sz w:val="36"/>
                <w:szCs w:val="36"/>
              </w:rPr>
              <w:t>minutes</w:t>
            </w:r>
          </w:p>
        </w:tc>
      </w:tr>
      <w:tr w:rsidR="00D73572" w14:paraId="19C58640" w14:textId="77777777" w:rsidTr="00D73572">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105B4DD4" w14:textId="7F45D30E" w:rsidR="00D73572" w:rsidRPr="00365EA9" w:rsidRDefault="00D73572">
            <w:pPr>
              <w:rPr>
                <w:b/>
                <w:sz w:val="28"/>
                <w:szCs w:val="28"/>
              </w:rPr>
            </w:pPr>
            <w:r w:rsidRPr="00E23E39">
              <w:rPr>
                <w:b/>
                <w:sz w:val="28"/>
                <w:szCs w:val="28"/>
              </w:rPr>
              <w:t>Links</w:t>
            </w:r>
            <w:r w:rsidR="00C318E9">
              <w:rPr>
                <w:b/>
                <w:sz w:val="28"/>
                <w:szCs w:val="28"/>
              </w:rPr>
              <w:t xml:space="preserve"> and Further Information</w:t>
            </w:r>
          </w:p>
        </w:tc>
      </w:tr>
      <w:tr w:rsidR="00D73572" w14:paraId="05F8B1C8" w14:textId="77777777" w:rsidTr="00D73572">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2CDD257A" w14:textId="77777777" w:rsidR="00C318E9" w:rsidRDefault="00D73572" w:rsidP="007749C1">
            <w:r w:rsidRPr="00E23E39">
              <w:t xml:space="preserve">ARCH Experimental Archaeology Project: </w:t>
            </w:r>
            <w:hyperlink r:id="rId11" w:history="1">
              <w:r w:rsidR="007749C1" w:rsidRPr="00292F38">
                <w:rPr>
                  <w:rStyle w:val="Hyperlink"/>
                </w:rPr>
                <w:t>www.archhighland.org.uk/experimental-archaeology.asp</w:t>
              </w:r>
            </w:hyperlink>
            <w:r w:rsidR="00C318E9" w:rsidRPr="00C318E9">
              <w:rPr>
                <w:rStyle w:val="Hyperlink"/>
                <w:color w:val="auto"/>
                <w:u w:val="none"/>
              </w:rPr>
              <w:t xml:space="preserve">   </w:t>
            </w:r>
            <w:r w:rsidR="000811D5">
              <w:rPr>
                <w:rStyle w:val="Hyperlink"/>
                <w:color w:val="auto"/>
                <w:u w:val="none"/>
              </w:rPr>
              <w:br/>
            </w:r>
            <w:r w:rsidR="00C318E9">
              <w:t xml:space="preserve">The Green Woodworking blog has links to some wooden </w:t>
            </w:r>
            <w:r w:rsidR="002228E7">
              <w:t>Object</w:t>
            </w:r>
            <w:r w:rsidR="00C318E9">
              <w:t xml:space="preserve">s found in Scotland and some additional videos. The Crafting Day blog has links to basketry resources. The </w:t>
            </w:r>
            <w:r w:rsidR="007749C1">
              <w:t xml:space="preserve">Textiles Through </w:t>
            </w:r>
            <w:r w:rsidR="002A20F3">
              <w:t>t</w:t>
            </w:r>
            <w:r w:rsidR="007749C1">
              <w:t>he Ages blog has links to some information and videos about textile production and some rare surviving cloth.</w:t>
            </w:r>
          </w:p>
          <w:p w14:paraId="3A0E3CAB" w14:textId="158DD17B" w:rsidR="00DF0B50" w:rsidRPr="00DF0B50" w:rsidRDefault="00DF0B50" w:rsidP="007749C1"/>
          <w:p w14:paraId="70FC3C7D" w14:textId="731C1DF3" w:rsidR="00DF0B50" w:rsidRDefault="00DF0B50" w:rsidP="007749C1">
            <w:r w:rsidRPr="00DF0B50">
              <w:t>Other videos mentioned in this lesson:</w:t>
            </w:r>
          </w:p>
          <w:p w14:paraId="18B5EE9D" w14:textId="77777777" w:rsidR="00DF0B50" w:rsidRDefault="00DF0B50" w:rsidP="007749C1"/>
          <w:p w14:paraId="28BF2446" w14:textId="1BBD6DDF" w:rsidR="00DF0B50" w:rsidRDefault="00DF0B50" w:rsidP="007749C1">
            <w:r>
              <w:t>Learn Paper Weaving video  [3:55]</w:t>
            </w:r>
            <w:r>
              <w:br/>
            </w:r>
            <w:r w:rsidRPr="00DF0B50">
              <w:t>https://www.youtube.com/watch?v=eX_E4qiecVE</w:t>
            </w:r>
            <w:r>
              <w:t xml:space="preserve"> </w:t>
            </w:r>
          </w:p>
          <w:p w14:paraId="3C4269E8" w14:textId="5AE5CDC2" w:rsidR="00DF0B50" w:rsidRDefault="00DF0B50" w:rsidP="007749C1"/>
          <w:p w14:paraId="46EFAEF0" w14:textId="62DBF6D9" w:rsidR="00DF0B50" w:rsidRDefault="00DF0B50" w:rsidP="007749C1">
            <w:r>
              <w:t>Making a hurdle video [4:16]</w:t>
            </w:r>
          </w:p>
          <w:p w14:paraId="1C1FAB3B" w14:textId="7EB8BA1A" w:rsidR="00DF0B50" w:rsidRPr="007749C1" w:rsidRDefault="00F332C1" w:rsidP="007749C1">
            <w:pPr>
              <w:rPr>
                <w:color w:val="0000FF"/>
                <w:u w:val="single"/>
              </w:rPr>
            </w:pPr>
            <w:hyperlink r:id="rId12" w:history="1">
              <w:r w:rsidR="00DF0B50" w:rsidRPr="003137C7">
                <w:rPr>
                  <w:rStyle w:val="Hyperlink"/>
                </w:rPr>
                <w:t>https://www.youtube.com/watch?v=hjsNg83QAn0</w:t>
              </w:r>
            </w:hyperlink>
            <w:r w:rsidR="00DF0B50">
              <w:t xml:space="preserve"> </w:t>
            </w:r>
          </w:p>
        </w:tc>
      </w:tr>
    </w:tbl>
    <w:p w14:paraId="30C8F3BD" w14:textId="2272C61D" w:rsidR="00C80049" w:rsidRDefault="00C80049" w:rsidP="007749C1"/>
    <w:p w14:paraId="7A88B44D" w14:textId="77777777" w:rsidR="00DF0B50" w:rsidRDefault="00DF0B50" w:rsidP="00DF0B50">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2826FB70" w14:textId="77777777" w:rsidR="00DF0B50" w:rsidRDefault="00DF0B50" w:rsidP="007749C1"/>
    <w:sectPr w:rsidR="00DF0B50" w:rsidSect="008504CC">
      <w:headerReference w:type="default" r:id="rId13"/>
      <w:footerReference w:type="default" r:id="rId14"/>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C6902" w14:textId="77777777" w:rsidR="00F332C1" w:rsidRDefault="00F332C1" w:rsidP="00D83A72">
      <w:pPr>
        <w:spacing w:after="0" w:line="240" w:lineRule="auto"/>
      </w:pPr>
      <w:r>
        <w:separator/>
      </w:r>
    </w:p>
  </w:endnote>
  <w:endnote w:type="continuationSeparator" w:id="0">
    <w:p w14:paraId="2D20AA3E" w14:textId="77777777" w:rsidR="00F332C1" w:rsidRDefault="00F332C1"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EC55C6D" w14:textId="77777777" w:rsidR="008504CC" w:rsidRDefault="008504CC">
        <w:pPr>
          <w:pStyle w:val="Footer"/>
          <w:jc w:val="right"/>
        </w:pPr>
        <w:r>
          <w:fldChar w:fldCharType="begin"/>
        </w:r>
        <w:r>
          <w:instrText xml:space="preserve"> PAGE   \* MERGEFORMAT </w:instrText>
        </w:r>
        <w:r>
          <w:fldChar w:fldCharType="separate"/>
        </w:r>
        <w:r w:rsidR="00152222">
          <w:rPr>
            <w:noProof/>
          </w:rPr>
          <w:t>5</w:t>
        </w:r>
        <w:r>
          <w:rPr>
            <w:noProof/>
          </w:rPr>
          <w:fldChar w:fldCharType="end"/>
        </w:r>
      </w:p>
    </w:sdtContent>
  </w:sdt>
  <w:p w14:paraId="44777094"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E1E5" w14:textId="77777777" w:rsidR="00F332C1" w:rsidRDefault="00F332C1" w:rsidP="00D83A72">
      <w:pPr>
        <w:spacing w:after="0" w:line="240" w:lineRule="auto"/>
      </w:pPr>
      <w:r>
        <w:separator/>
      </w:r>
    </w:p>
  </w:footnote>
  <w:footnote w:type="continuationSeparator" w:id="0">
    <w:p w14:paraId="7EAAF36E" w14:textId="77777777" w:rsidR="00F332C1" w:rsidRDefault="00F332C1"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B69F" w14:textId="77777777" w:rsidR="007D3C76" w:rsidRDefault="007D3C76" w:rsidP="007D3C76">
    <w:pPr>
      <w:pStyle w:val="Header"/>
    </w:pPr>
    <w:r>
      <w:t>Lesson Nine</w:t>
    </w:r>
    <w:r>
      <w:ptab w:relativeTo="margin" w:alignment="center" w:leader="none"/>
    </w:r>
    <w:r>
      <w:t>Green Woodworking, Textiles &amp; Basketry</w:t>
    </w:r>
    <w:r>
      <w:ptab w:relativeTo="margin" w:alignment="right" w:leader="none"/>
    </w:r>
    <w:r>
      <w:t>Early Level</w:t>
    </w:r>
  </w:p>
  <w:p w14:paraId="5E50A80C" w14:textId="2BB2F57E" w:rsidR="00D83A72" w:rsidRPr="007D3C76" w:rsidRDefault="00D83A72" w:rsidP="007D3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A6A"/>
    <w:multiLevelType w:val="multilevel"/>
    <w:tmpl w:val="A8A8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C187B"/>
    <w:multiLevelType w:val="hybridMultilevel"/>
    <w:tmpl w:val="B346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A43EF"/>
    <w:multiLevelType w:val="multilevel"/>
    <w:tmpl w:val="B1E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1"/>
  </w:num>
  <w:num w:numId="3">
    <w:abstractNumId w:val="7"/>
  </w:num>
  <w:num w:numId="4">
    <w:abstractNumId w:val="3"/>
  </w:num>
  <w:num w:numId="5">
    <w:abstractNumId w:val="3"/>
  </w:num>
  <w:num w:numId="6">
    <w:abstractNumId w:val="5"/>
  </w:num>
  <w:num w:numId="7">
    <w:abstractNumId w:val="9"/>
  </w:num>
  <w:num w:numId="8">
    <w:abstractNumId w:val="4"/>
  </w:num>
  <w:num w:numId="9">
    <w:abstractNumId w:val="6"/>
  </w:num>
  <w:num w:numId="10">
    <w:abstractNumId w:val="1"/>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811D5"/>
    <w:rsid w:val="000D1363"/>
    <w:rsid w:val="000F4F38"/>
    <w:rsid w:val="00152222"/>
    <w:rsid w:val="001624FC"/>
    <w:rsid w:val="00185A49"/>
    <w:rsid w:val="001B1599"/>
    <w:rsid w:val="001B445D"/>
    <w:rsid w:val="002228E7"/>
    <w:rsid w:val="002400AF"/>
    <w:rsid w:val="0024689C"/>
    <w:rsid w:val="00285EC1"/>
    <w:rsid w:val="002A20F3"/>
    <w:rsid w:val="002B5FDD"/>
    <w:rsid w:val="002F636C"/>
    <w:rsid w:val="00337F57"/>
    <w:rsid w:val="003621F0"/>
    <w:rsid w:val="00365EA9"/>
    <w:rsid w:val="00393DE0"/>
    <w:rsid w:val="0041031A"/>
    <w:rsid w:val="00415010"/>
    <w:rsid w:val="004334FB"/>
    <w:rsid w:val="00462808"/>
    <w:rsid w:val="0048427F"/>
    <w:rsid w:val="0052641C"/>
    <w:rsid w:val="00530998"/>
    <w:rsid w:val="00582D79"/>
    <w:rsid w:val="00594EF9"/>
    <w:rsid w:val="005B26C9"/>
    <w:rsid w:val="005E764B"/>
    <w:rsid w:val="00657D1A"/>
    <w:rsid w:val="006B6DC0"/>
    <w:rsid w:val="00762B6E"/>
    <w:rsid w:val="007749C1"/>
    <w:rsid w:val="007A4A8B"/>
    <w:rsid w:val="007B2F43"/>
    <w:rsid w:val="007D3C76"/>
    <w:rsid w:val="007F0734"/>
    <w:rsid w:val="007F30C7"/>
    <w:rsid w:val="00820477"/>
    <w:rsid w:val="00836628"/>
    <w:rsid w:val="008443D8"/>
    <w:rsid w:val="008504CC"/>
    <w:rsid w:val="008815CD"/>
    <w:rsid w:val="00893D4D"/>
    <w:rsid w:val="008C222D"/>
    <w:rsid w:val="00903B9D"/>
    <w:rsid w:val="00916401"/>
    <w:rsid w:val="00926055"/>
    <w:rsid w:val="0094174E"/>
    <w:rsid w:val="00991C50"/>
    <w:rsid w:val="009C4673"/>
    <w:rsid w:val="00A160E5"/>
    <w:rsid w:val="00A368D5"/>
    <w:rsid w:val="00A76C7F"/>
    <w:rsid w:val="00A822D1"/>
    <w:rsid w:val="00AA7B48"/>
    <w:rsid w:val="00AD4045"/>
    <w:rsid w:val="00B37506"/>
    <w:rsid w:val="00B4387F"/>
    <w:rsid w:val="00B53EBC"/>
    <w:rsid w:val="00BF5266"/>
    <w:rsid w:val="00C15752"/>
    <w:rsid w:val="00C318E9"/>
    <w:rsid w:val="00C80049"/>
    <w:rsid w:val="00CC283E"/>
    <w:rsid w:val="00CD1E99"/>
    <w:rsid w:val="00CE1DC7"/>
    <w:rsid w:val="00CE6604"/>
    <w:rsid w:val="00D73572"/>
    <w:rsid w:val="00D83A72"/>
    <w:rsid w:val="00DB298B"/>
    <w:rsid w:val="00DF0B50"/>
    <w:rsid w:val="00E364B1"/>
    <w:rsid w:val="00E86031"/>
    <w:rsid w:val="00EA1108"/>
    <w:rsid w:val="00ED0A88"/>
    <w:rsid w:val="00F2309A"/>
    <w:rsid w:val="00F3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0E11"/>
  <w15:docId w15:val="{CACC36D0-F8E9-4FC3-AB42-E13D27C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A160E5"/>
    <w:rPr>
      <w:sz w:val="16"/>
      <w:szCs w:val="16"/>
    </w:rPr>
  </w:style>
  <w:style w:type="paragraph" w:styleId="CommentText">
    <w:name w:val="annotation text"/>
    <w:basedOn w:val="Normal"/>
    <w:link w:val="CommentTextChar"/>
    <w:uiPriority w:val="99"/>
    <w:semiHidden/>
    <w:unhideWhenUsed/>
    <w:rsid w:val="00A160E5"/>
    <w:pPr>
      <w:spacing w:line="240" w:lineRule="auto"/>
    </w:pPr>
    <w:rPr>
      <w:sz w:val="20"/>
      <w:szCs w:val="20"/>
    </w:rPr>
  </w:style>
  <w:style w:type="character" w:customStyle="1" w:styleId="CommentTextChar">
    <w:name w:val="Comment Text Char"/>
    <w:basedOn w:val="DefaultParagraphFont"/>
    <w:link w:val="CommentText"/>
    <w:uiPriority w:val="99"/>
    <w:semiHidden/>
    <w:rsid w:val="00A160E5"/>
    <w:rPr>
      <w:sz w:val="20"/>
      <w:szCs w:val="20"/>
    </w:rPr>
  </w:style>
  <w:style w:type="paragraph" w:styleId="CommentSubject">
    <w:name w:val="annotation subject"/>
    <w:basedOn w:val="CommentText"/>
    <w:next w:val="CommentText"/>
    <w:link w:val="CommentSubjectChar"/>
    <w:uiPriority w:val="99"/>
    <w:semiHidden/>
    <w:unhideWhenUsed/>
    <w:rsid w:val="00A160E5"/>
    <w:rPr>
      <w:b/>
      <w:bCs/>
    </w:rPr>
  </w:style>
  <w:style w:type="character" w:customStyle="1" w:styleId="CommentSubjectChar">
    <w:name w:val="Comment Subject Char"/>
    <w:basedOn w:val="CommentTextChar"/>
    <w:link w:val="CommentSubject"/>
    <w:uiPriority w:val="99"/>
    <w:semiHidden/>
    <w:rsid w:val="00A160E5"/>
    <w:rPr>
      <w:b/>
      <w:bCs/>
      <w:sz w:val="20"/>
      <w:szCs w:val="20"/>
    </w:rPr>
  </w:style>
  <w:style w:type="paragraph" w:styleId="NormalWeb">
    <w:name w:val="Normal (Web)"/>
    <w:basedOn w:val="Normal"/>
    <w:uiPriority w:val="99"/>
    <w:semiHidden/>
    <w:unhideWhenUsed/>
    <w:rsid w:val="00C318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318E9"/>
    <w:rPr>
      <w:color w:val="800080" w:themeColor="followedHyperlink"/>
      <w:u w:val="single"/>
    </w:rPr>
  </w:style>
  <w:style w:type="character" w:customStyle="1" w:styleId="UnresolvedMention1">
    <w:name w:val="Unresolved Mention1"/>
    <w:basedOn w:val="DefaultParagraphFont"/>
    <w:uiPriority w:val="99"/>
    <w:semiHidden/>
    <w:unhideWhenUsed/>
    <w:rsid w:val="0077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19680964">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330987462">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4689371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1086157">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698695302">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1996759929">
      <w:bodyDiv w:val="1"/>
      <w:marLeft w:val="0"/>
      <w:marRight w:val="0"/>
      <w:marTop w:val="0"/>
      <w:marBottom w:val="0"/>
      <w:divBdr>
        <w:top w:val="none" w:sz="0" w:space="0" w:color="auto"/>
        <w:left w:val="none" w:sz="0" w:space="0" w:color="auto"/>
        <w:bottom w:val="none" w:sz="0" w:space="0" w:color="auto"/>
        <w:right w:val="none" w:sz="0" w:space="0" w:color="auto"/>
      </w:divBdr>
    </w:div>
    <w:div w:id="20572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jsNg83QAn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X_E4qiecVE" TargetMode="External"/><Relationship Id="rId12" Type="http://schemas.openxmlformats.org/officeDocument/2006/relationships/hyperlink" Target="https://www.youtube.com/watch?v=hjsNg83QAn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highland.org.uk/experimental-archaeology.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hjsNg83QAn0" TargetMode="External"/><Relationship Id="rId4" Type="http://schemas.openxmlformats.org/officeDocument/2006/relationships/webSettings" Target="webSettings.xml"/><Relationship Id="rId9" Type="http://schemas.openxmlformats.org/officeDocument/2006/relationships/hyperlink" Target="https://www.youtube.com/watch?v=eX_E4qiecV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2019-11-26T01:15:00Z</dcterms:created>
  <dcterms:modified xsi:type="dcterms:W3CDTF">2019-11-27T11:47:00Z</dcterms:modified>
</cp:coreProperties>
</file>